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DB" w:rsidRPr="00EB1D40" w:rsidRDefault="00EB1D40" w:rsidP="001457D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/>
          <w:bCs/>
          <w:iCs/>
          <w:sz w:val="28"/>
          <w:szCs w:val="28"/>
        </w:rPr>
        <w:t>Раздел 3. Грамматика и лексика</w:t>
      </w:r>
    </w:p>
    <w:p w:rsidR="00EB1D40" w:rsidRPr="00EB1D40" w:rsidRDefault="00EB1D40" w:rsidP="00EB1D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</w:t>
      </w:r>
      <w:r w:rsidR="00145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19-25.  «Заполнение пропусков </w:t>
      </w:r>
      <w:r w:rsidRPr="00EB1D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грамматической формой, образованной от опорных слов»</w:t>
      </w:r>
      <w:bookmarkStart w:id="0" w:name="_GoBack"/>
      <w:bookmarkEnd w:id="0"/>
      <w:r w:rsidRPr="00EB1D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1. В соответствии со смыслом текста и структурой предложения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определите, какую именно грамматиче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скую форму требуется образовать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от опорного слова, предложенного в задании: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– от глагола – личная фор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 (время глагола) или неличная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(инфинитив, 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ing</w:t>
      </w:r>
      <w:proofErr w:type="spell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>-форма), в активном залоге или пассивном;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– от существительного – сущест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вительное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множественном числе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или в притяжательном падеже;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– от прилагательного – сравнительная или превосходная степень;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– от личного местоимения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соответствующее притяжательное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местоимение или местоимение в объектном падеже;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– от количественного числительного – </w:t>
      </w:r>
      <w:proofErr w:type="gram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порядковое</w:t>
      </w:r>
      <w:proofErr w:type="gram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и т. д.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2. Для определения времени глагола учтите: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– время, к которому отно</w:t>
      </w:r>
      <w:r>
        <w:rPr>
          <w:rFonts w:ascii="Times New Roman" w:hAnsi="Times New Roman" w:cs="Times New Roman"/>
          <w:bCs/>
          <w:iCs/>
          <w:sz w:val="28"/>
          <w:szCs w:val="28"/>
        </w:rPr>
        <w:t>сится описанное каждым глаголом действие;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– общий смысл текста,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показывающий, когда происходят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описываемые события (в прошлом, настоящем или будущем);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– последовательность и взаи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мосвязь действия (если действия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перечисляются в прошлом – употребляется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; если одно действие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в настоящем результатом другого – употребляется 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Present</w:t>
      </w:r>
      <w:proofErr w:type="spell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Perf</w:t>
      </w:r>
      <w:r>
        <w:rPr>
          <w:rFonts w:ascii="Times New Roman" w:hAnsi="Times New Roman" w:cs="Times New Roman"/>
          <w:bCs/>
          <w:iCs/>
          <w:sz w:val="28"/>
          <w:szCs w:val="28"/>
        </w:rPr>
        <w:t>ect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и т.д.);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– характер действия (длительное, повторяющееся или законченное);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указатель времени, употребля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емый в предложении. Например, в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большинстве случаев ‘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usually</w:t>
      </w:r>
      <w:proofErr w:type="spell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>’ указывае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 на необходимость употребления </w:t>
      </w:r>
      <w:r w:rsidRPr="00EB1D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Present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r w:rsidRPr="00EB1D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Past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1D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Simple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, ‘</w:t>
      </w:r>
      <w:r w:rsidRPr="00EB1D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already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’ – </w:t>
      </w:r>
      <w:r w:rsidRPr="00EB1D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Present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r w:rsidRPr="00EB1D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Past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1D40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Simple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и т.д.;</w:t>
      </w:r>
    </w:p>
    <w:p w:rsidR="00EB1D40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– лицо и число подлежащего,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которому относится сказуемое,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выраженное личным глаголом,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 как от этого зависит форма вспомогательного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глагола. Например, 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he</w:t>
      </w:r>
      <w:proofErr w:type="spell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has</w:t>
      </w:r>
      <w:proofErr w:type="spell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done</w:t>
      </w:r>
      <w:proofErr w:type="spell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Вспомогательный глагол в форме ‘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has</w:t>
      </w:r>
      <w:proofErr w:type="spell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>’, так как подлежащее ‘</w:t>
      </w:r>
      <w:proofErr w:type="spellStart"/>
      <w:r w:rsidRPr="00EB1D40">
        <w:rPr>
          <w:rFonts w:ascii="Times New Roman" w:hAnsi="Times New Roman" w:cs="Times New Roman"/>
          <w:bCs/>
          <w:iCs/>
          <w:sz w:val="28"/>
          <w:szCs w:val="28"/>
        </w:rPr>
        <w:t>he</w:t>
      </w:r>
      <w:proofErr w:type="spellEnd"/>
      <w:r w:rsidRPr="00EB1D40">
        <w:rPr>
          <w:rFonts w:ascii="Times New Roman" w:hAnsi="Times New Roman" w:cs="Times New Roman"/>
          <w:bCs/>
          <w:iCs/>
          <w:sz w:val="28"/>
          <w:szCs w:val="28"/>
        </w:rPr>
        <w:t>’ – 3-е лицо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единственного числа;</w:t>
      </w:r>
    </w:p>
    <w:p w:rsidR="00F27163" w:rsidRPr="00EB1D40" w:rsidRDefault="00EB1D40" w:rsidP="00EB1D4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D40">
        <w:rPr>
          <w:rFonts w:ascii="Times New Roman" w:hAnsi="Times New Roman" w:cs="Times New Roman"/>
          <w:bCs/>
          <w:iCs/>
          <w:sz w:val="28"/>
          <w:szCs w:val="28"/>
        </w:rPr>
        <w:t>– структуру всего предложен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ия, так как в сложноподчиненных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предложениях нужно употреблять форму глагола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учетом правила </w:t>
      </w:r>
      <w:r w:rsidRPr="00EB1D40">
        <w:rPr>
          <w:rFonts w:ascii="Times New Roman" w:hAnsi="Times New Roman" w:cs="Times New Roman"/>
          <w:bCs/>
          <w:iCs/>
          <w:sz w:val="28"/>
          <w:szCs w:val="28"/>
        </w:rPr>
        <w:t>согласования времен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sectPr w:rsidR="00F27163" w:rsidRPr="00EB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8E4"/>
    <w:multiLevelType w:val="hybridMultilevel"/>
    <w:tmpl w:val="D37269AC"/>
    <w:lvl w:ilvl="0" w:tplc="76CE4E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2A1C0">
      <w:start w:val="180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A4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495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C6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661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87E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CA7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01C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04"/>
    <w:rsid w:val="00096C69"/>
    <w:rsid w:val="001457DB"/>
    <w:rsid w:val="002B3704"/>
    <w:rsid w:val="00EB1D40"/>
    <w:rsid w:val="00F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2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7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2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06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4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4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0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2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1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2019-03-27T11:21:00Z</dcterms:created>
  <dcterms:modified xsi:type="dcterms:W3CDTF">2019-03-27T12:17:00Z</dcterms:modified>
</cp:coreProperties>
</file>