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7D" w:rsidRDefault="00F80A7D" w:rsidP="00F80A7D">
      <w:pPr>
        <w:spacing w:after="75"/>
        <w:outlineLvl w:val="1"/>
        <w:rPr>
          <w:rFonts w:ascii="Trebuchet MS" w:hAnsi="Trebuchet MS"/>
          <w:color w:val="1E68AF"/>
          <w:kern w:val="36"/>
          <w:sz w:val="36"/>
          <w:szCs w:val="36"/>
        </w:rPr>
      </w:pPr>
      <w:r>
        <w:rPr>
          <w:rFonts w:ascii="Trebuchet MS" w:hAnsi="Trebuchet MS"/>
          <w:color w:val="1E68AF"/>
          <w:kern w:val="36"/>
          <w:sz w:val="36"/>
          <w:szCs w:val="36"/>
        </w:rPr>
        <w:t xml:space="preserve">Дополнительные разъяснения Профсоюза и </w:t>
      </w:r>
      <w:proofErr w:type="spellStart"/>
      <w:r>
        <w:rPr>
          <w:rFonts w:ascii="Trebuchet MS" w:hAnsi="Trebuchet MS"/>
          <w:color w:val="1E68AF"/>
          <w:kern w:val="36"/>
          <w:sz w:val="36"/>
          <w:szCs w:val="36"/>
        </w:rPr>
        <w:t>Минобрнауки</w:t>
      </w:r>
      <w:proofErr w:type="spellEnd"/>
      <w:r>
        <w:rPr>
          <w:rFonts w:ascii="Trebuchet MS" w:hAnsi="Trebuchet MS"/>
          <w:color w:val="1E68AF"/>
          <w:kern w:val="36"/>
          <w:sz w:val="36"/>
          <w:szCs w:val="36"/>
        </w:rPr>
        <w:t xml:space="preserve"> России по сокращению и устранению избыточной отчётности учителей</w:t>
      </w:r>
    </w:p>
    <w:tbl>
      <w:tblPr>
        <w:tblW w:w="88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15"/>
      </w:tblGrid>
      <w:tr w:rsidR="00C71C4C" w:rsidTr="00C71C4C">
        <w:trPr>
          <w:trHeight w:val="300"/>
          <w:tblCellSpacing w:w="0" w:type="dxa"/>
        </w:trPr>
        <w:tc>
          <w:tcPr>
            <w:tcW w:w="0" w:type="auto"/>
            <w:hideMark/>
          </w:tcPr>
          <w:p w:rsidR="00C71C4C" w:rsidRDefault="00C71C4C">
            <w:pPr>
              <w:divId w:val="125513861"/>
              <w:rPr>
                <w:rFonts w:ascii="Trebuchet MS" w:hAnsi="Trebuchet MS"/>
                <w:color w:val="3A3A34"/>
                <w:sz w:val="20"/>
                <w:szCs w:val="20"/>
              </w:rPr>
            </w:pPr>
            <w:r>
              <w:rPr>
                <w:rFonts w:ascii="Trebuchet MS" w:hAnsi="Trebuchet MS"/>
                <w:color w:val="3A3A34"/>
                <w:sz w:val="20"/>
                <w:szCs w:val="20"/>
              </w:rPr>
              <w:t>Пресс-служба Профсоюза. 11.10.2016</w:t>
            </w:r>
          </w:p>
        </w:tc>
        <w:tc>
          <w:tcPr>
            <w:tcW w:w="0" w:type="auto"/>
            <w:hideMark/>
          </w:tcPr>
          <w:p w:rsidR="00C71C4C" w:rsidRDefault="00C71C4C">
            <w:pPr>
              <w:rPr>
                <w:rFonts w:ascii="Trebuchet MS" w:hAnsi="Trebuchet MS"/>
                <w:color w:val="3A3A34"/>
                <w:sz w:val="20"/>
                <w:szCs w:val="20"/>
              </w:rPr>
            </w:pPr>
          </w:p>
        </w:tc>
      </w:tr>
    </w:tbl>
    <w:p w:rsidR="00F80A7D" w:rsidRDefault="00F80A7D" w:rsidP="00F80A7D">
      <w:pPr>
        <w:spacing w:before="150" w:after="15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Департаментом государственной политики в сфере общего образования </w:t>
      </w:r>
      <w:proofErr w:type="spellStart"/>
      <w:r>
        <w:rPr>
          <w:rFonts w:ascii="Trebuchet MS" w:hAnsi="Trebuchet MS"/>
          <w:color w:val="333333"/>
        </w:rPr>
        <w:t>Минобрнауки</w:t>
      </w:r>
      <w:proofErr w:type="spellEnd"/>
      <w:r>
        <w:rPr>
          <w:rFonts w:ascii="Trebuchet MS" w:hAnsi="Trebuchet MS"/>
          <w:color w:val="333333"/>
        </w:rPr>
        <w:t xml:space="preserve"> России совместно со специалистами Общероссийского Профсоюза образования подготовлены дополнительные разъяснения по сокращению и устранению избыточной отчётности учителей в целях оказания практической помощи в реализации мероприятий, обозначенных в письме Министерства образования и науки Российской Федерации и Общероссийского Профсоюза образования от 16 мая 2016 года № НТ-604/08/269 "</w:t>
      </w:r>
      <w:hyperlink r:id="rId4" w:tgtFrame="_blank" w:history="1">
        <w:r>
          <w:rPr>
            <w:rFonts w:ascii="Trebuchet MS" w:hAnsi="Trebuchet MS"/>
            <w:color w:val="494B5C"/>
            <w:u w:val="single"/>
          </w:rPr>
          <w:t>О рекомендациях по сокращению и устранению избыточной отчётности учителей</w:t>
        </w:r>
      </w:hyperlink>
      <w:r>
        <w:rPr>
          <w:rFonts w:ascii="Trebuchet MS" w:hAnsi="Trebuchet MS"/>
          <w:color w:val="333333"/>
        </w:rPr>
        <w:t>":</w:t>
      </w:r>
    </w:p>
    <w:p w:rsidR="00F80A7D" w:rsidRDefault="00F80A7D" w:rsidP="00F80A7D">
      <w:pPr>
        <w:spacing w:before="150" w:after="15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1. Письмо Центрального Совета Общероссийского Профсоюза образования от 7 июля 2016 года № 323 руководителям региональных (межрегиональных) организаций Профсоюза "</w:t>
      </w:r>
      <w:hyperlink r:id="rId5" w:tgtFrame="_blank" w:history="1">
        <w:r>
          <w:rPr>
            <w:rFonts w:ascii="Trebuchet MS" w:hAnsi="Trebuchet MS"/>
            <w:color w:val="494B5C"/>
            <w:u w:val="single"/>
          </w:rPr>
          <w:t>О дополнительных разъяснениях по сокращению и устранению избыточной отчётности учителей</w:t>
        </w:r>
      </w:hyperlink>
      <w:r>
        <w:rPr>
          <w:rFonts w:ascii="Trebuchet MS" w:hAnsi="Trebuchet MS"/>
          <w:color w:val="333333"/>
        </w:rPr>
        <w:t>";</w:t>
      </w:r>
    </w:p>
    <w:p w:rsidR="00F80A7D" w:rsidRDefault="00F80A7D" w:rsidP="00F80A7D">
      <w:pPr>
        <w:spacing w:before="150" w:after="150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2. </w:t>
      </w:r>
      <w:hyperlink r:id="rId6" w:tgtFrame="_blank" w:history="1">
        <w:r>
          <w:rPr>
            <w:rFonts w:ascii="Trebuchet MS" w:hAnsi="Trebuchet MS"/>
            <w:color w:val="494B5C"/>
            <w:u w:val="single"/>
          </w:rPr>
          <w:t>Дополнительные разъяснения</w:t>
        </w:r>
      </w:hyperlink>
      <w:r>
        <w:rPr>
          <w:rFonts w:ascii="Trebuchet MS" w:hAnsi="Trebuchet MS"/>
          <w:color w:val="333333"/>
        </w:rPr>
        <w:t xml:space="preserve"> по сокращению и устранению избыточной отчётности учителей;</w:t>
      </w:r>
    </w:p>
    <w:p w:rsidR="00DF30ED" w:rsidRDefault="00F80A7D" w:rsidP="00F80A7D">
      <w:r>
        <w:rPr>
          <w:rFonts w:ascii="Trebuchet MS" w:hAnsi="Trebuchet MS"/>
          <w:color w:val="333333"/>
        </w:rPr>
        <w:t xml:space="preserve">3. </w:t>
      </w:r>
      <w:hyperlink r:id="rId7" w:tgtFrame="_blank" w:history="1">
        <w:r>
          <w:rPr>
            <w:rFonts w:ascii="Trebuchet MS" w:hAnsi="Trebuchet MS"/>
            <w:color w:val="494B5C"/>
            <w:u w:val="single"/>
          </w:rPr>
          <w:t>Слайды презентации</w:t>
        </w:r>
      </w:hyperlink>
      <w:r>
        <w:rPr>
          <w:rFonts w:ascii="Trebuchet MS" w:hAnsi="Trebuchet MS"/>
          <w:color w:val="333333"/>
        </w:rPr>
        <w:t xml:space="preserve"> "Об участии Общероссийского Профсоюза образования в работе по сокращению избыточной отчётности образовательных организаций и педагогических работников".</w:t>
      </w:r>
      <w:bookmarkStart w:id="0" w:name="_GoBack"/>
      <w:bookmarkEnd w:id="0"/>
    </w:p>
    <w:sectPr w:rsidR="00DF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70"/>
    <w:rsid w:val="00A81A70"/>
    <w:rsid w:val="00C71C4C"/>
    <w:rsid w:val="00DF30ED"/>
    <w:rsid w:val="00F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9B16-63E8-46F0-814D-09CB759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">
    <w:name w:val="view"/>
    <w:basedOn w:val="a0"/>
    <w:rsid w:val="00F80A7D"/>
    <w:rPr>
      <w:rFonts w:ascii="Trebuchet MS" w:hAnsi="Trebuchet MS" w:hint="default"/>
      <w:color w:val="0A375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eur.ru/Files/shadrin_otchetnost_329789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Files/shadrin_otchetnost_229788.doc" TargetMode="External"/><Relationship Id="rId5" Type="http://schemas.openxmlformats.org/officeDocument/2006/relationships/hyperlink" Target="http://www.eseur.ru/Files/shadrin_otchetnost_129787.pdf" TargetMode="External"/><Relationship Id="rId4" Type="http://schemas.openxmlformats.org/officeDocument/2006/relationships/hyperlink" Target="http://www.eseur.ru/Sovmestnoe_pismo_Minobrnauki_i_Profsouza_po_sokrascheniu_i_ustraneniu_izbitochnoy_otchetnosti_uchitele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Дмитриева</dc:creator>
  <cp:keywords/>
  <dc:description/>
  <cp:lastModifiedBy>Татьяна Дмитриева</cp:lastModifiedBy>
  <cp:revision>3</cp:revision>
  <dcterms:created xsi:type="dcterms:W3CDTF">2016-11-18T18:08:00Z</dcterms:created>
  <dcterms:modified xsi:type="dcterms:W3CDTF">2016-11-18T18:09:00Z</dcterms:modified>
</cp:coreProperties>
</file>