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C" w:rsidRDefault="00BB5DCC" w:rsidP="00BB5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BB5DCC" w:rsidRDefault="00BB5DCC" w:rsidP="00BB5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устранению недостатков, выявленных в ходе</w:t>
      </w:r>
    </w:p>
    <w:p w:rsidR="00BB5DCC" w:rsidRDefault="00BB5DCC" w:rsidP="00BB5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услуг,</w:t>
      </w:r>
    </w:p>
    <w:p w:rsidR="00BB5DCC" w:rsidRDefault="00BB5DCC" w:rsidP="00BB5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полугодие 2019 года в МКОУ «ООШ № 29»</w:t>
      </w:r>
    </w:p>
    <w:p w:rsidR="00BB5DCC" w:rsidRDefault="00BB5DCC" w:rsidP="00BB5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4"/>
        <w:gridCol w:w="2947"/>
        <w:gridCol w:w="2202"/>
        <w:gridCol w:w="1763"/>
        <w:gridCol w:w="2079"/>
        <w:gridCol w:w="1474"/>
      </w:tblGrid>
      <w:tr w:rsidR="00BB5DCC" w:rsidTr="00F14C72">
        <w:tc>
          <w:tcPr>
            <w:tcW w:w="3934" w:type="dxa"/>
            <w:vMerge w:val="restart"/>
            <w:tcBorders>
              <w:left w:val="nil"/>
            </w:tcBorders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47" w:type="dxa"/>
            <w:vMerge w:val="restart"/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02" w:type="dxa"/>
            <w:vMerge w:val="restart"/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63" w:type="dxa"/>
            <w:vMerge w:val="restart"/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553" w:type="dxa"/>
            <w:gridSpan w:val="2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B5DCC" w:rsidTr="00F14C72">
        <w:tc>
          <w:tcPr>
            <w:tcW w:w="3934" w:type="dxa"/>
            <w:vMerge/>
            <w:tcBorders>
              <w:left w:val="nil"/>
            </w:tcBorders>
          </w:tcPr>
          <w:p w:rsidR="00BB5DCC" w:rsidRDefault="00BB5DCC" w:rsidP="00F1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BB5DCC" w:rsidRDefault="00BB5DCC" w:rsidP="00F1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BB5DCC" w:rsidRDefault="00BB5DCC" w:rsidP="00F1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BB5DCC" w:rsidRDefault="00BB5DCC" w:rsidP="00F1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B5DCC" w:rsidTr="00F14C72">
        <w:tc>
          <w:tcPr>
            <w:tcW w:w="14399" w:type="dxa"/>
            <w:gridSpan w:val="6"/>
            <w:tcBorders>
              <w:left w:val="nil"/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официального сайта ОО на прежнем уровне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поиска имеется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Ранжирование информации об обращениях граждан (жалобы, предложения, вопросы, иное и т.д.) имеется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К.А.,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079" w:type="dxa"/>
          </w:tcPr>
          <w:p w:rsidR="00BB5DCC" w:rsidRDefault="00BB5DCC" w:rsidP="00BB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 информации о рассмотрении обращения на электронный адрес заявителя имеется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формы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формы для внесения предложений участниками образовательного процесса, связанных с деятельностью образовательной организации,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B5DCC" w:rsidTr="00F14C72">
        <w:tc>
          <w:tcPr>
            <w:tcW w:w="14399" w:type="dxa"/>
            <w:gridSpan w:val="6"/>
            <w:tcBorders>
              <w:left w:val="nil"/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нет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программного обеспечения для учащихся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программ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план мероприятий по внедрению дополнительных образовательных программ в ОО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дополнительные образовательные программы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Улучшать условия по развитию творческих способностей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всероссийских и международных уровнях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Д.А., зам. директора по УВР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CC" w:rsidTr="00F14C72">
        <w:tc>
          <w:tcPr>
            <w:tcW w:w="14399" w:type="dxa"/>
            <w:gridSpan w:val="6"/>
            <w:tcBorders>
              <w:left w:val="nil"/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оказанию различных видов помощи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педагогической, медицинской или социальной)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работы социально правовой службы школы и психологической помощи учащимся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К.А., педагог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ОО работает школьная служба примирения 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планом паспорта до</w:t>
            </w:r>
            <w:r w:rsidR="003C6538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 - технического состояния ОО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 - технического состояния школы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CC" w:rsidTr="00F14C72">
        <w:tc>
          <w:tcPr>
            <w:tcW w:w="14399" w:type="dxa"/>
            <w:gridSpan w:val="6"/>
            <w:tcBorders>
              <w:left w:val="nil"/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на прежнем уровне работу по повышению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 и вежливости работников ОО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Кодекс педагогического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положения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этическом поведении педагогов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на прежнем уровне работу по повышению компетентности работников ОО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своевременно проходить курсы по повышению компетентности и личного роста.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</w:tc>
        <w:tc>
          <w:tcPr>
            <w:tcW w:w="2079" w:type="dxa"/>
          </w:tcPr>
          <w:p w:rsidR="00BB5DCC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компетентности и личностного роста педагогами на протяжени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полугодия 2019 года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2019</w:t>
            </w:r>
          </w:p>
        </w:tc>
      </w:tr>
      <w:tr w:rsidR="00BB5DCC" w:rsidTr="00F14C72">
        <w:tc>
          <w:tcPr>
            <w:tcW w:w="14399" w:type="dxa"/>
            <w:gridSpan w:val="6"/>
            <w:tcBorders>
              <w:left w:val="nil"/>
              <w:right w:val="nil"/>
            </w:tcBorders>
          </w:tcPr>
          <w:p w:rsidR="00BB5DCC" w:rsidRDefault="00BB5DCC" w:rsidP="00F14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Удовлетворённость условиями оказания услуг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  <w:p w:rsidR="003C6538" w:rsidRDefault="003C6538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Д.А. заместителя директора по УВР</w:t>
            </w:r>
          </w:p>
        </w:tc>
        <w:tc>
          <w:tcPr>
            <w:tcW w:w="2079" w:type="dxa"/>
          </w:tcPr>
          <w:p w:rsidR="00BB5DCC" w:rsidRDefault="004E15DE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повышению качества образовательных услуг реализован в полном объеме 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4E15DE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2019 </w:t>
            </w:r>
          </w:p>
        </w:tc>
      </w:tr>
      <w:tr w:rsidR="00BB5DCC" w:rsidTr="00F14C72">
        <w:tc>
          <w:tcPr>
            <w:tcW w:w="3934" w:type="dxa"/>
            <w:tcBorders>
              <w:left w:val="nil"/>
            </w:tcBorders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947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2202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3" w:type="dxa"/>
          </w:tcPr>
          <w:p w:rsidR="00BB5DCC" w:rsidRDefault="00BB5DCC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Л.В., директор</w:t>
            </w:r>
          </w:p>
          <w:p w:rsidR="004E15DE" w:rsidRDefault="004E15DE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Д.А. заместителя директора по УВР</w:t>
            </w:r>
          </w:p>
        </w:tc>
        <w:tc>
          <w:tcPr>
            <w:tcW w:w="2079" w:type="dxa"/>
          </w:tcPr>
          <w:p w:rsidR="00BB5DCC" w:rsidRDefault="004E15DE" w:rsidP="004E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направленных на повышение качества образовательных услуг реализован в полном объеме.</w:t>
            </w:r>
          </w:p>
        </w:tc>
        <w:tc>
          <w:tcPr>
            <w:tcW w:w="1474" w:type="dxa"/>
            <w:tcBorders>
              <w:right w:val="nil"/>
            </w:tcBorders>
          </w:tcPr>
          <w:p w:rsidR="00BB5DCC" w:rsidRDefault="004E15DE" w:rsidP="00F1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</w:tr>
    </w:tbl>
    <w:p w:rsidR="00BB5DCC" w:rsidRDefault="00BB5DCC" w:rsidP="00BB5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DCC" w:rsidRDefault="00BB5DCC" w:rsidP="00BB5DCC">
      <w:pPr>
        <w:rPr>
          <w:rFonts w:ascii="Times New Roman" w:hAnsi="Times New Roman"/>
          <w:sz w:val="24"/>
          <w:szCs w:val="24"/>
        </w:rPr>
      </w:pPr>
    </w:p>
    <w:p w:rsidR="00BB5DCC" w:rsidRDefault="004E15DE" w:rsidP="00BB5D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«ООШ № 29»</w:t>
      </w:r>
      <w:r w:rsidR="00BB5DCC">
        <w:rPr>
          <w:rFonts w:ascii="Times New Roman" w:hAnsi="Times New Roman"/>
          <w:sz w:val="24"/>
          <w:szCs w:val="24"/>
        </w:rPr>
        <w:t xml:space="preserve">:                              </w:t>
      </w:r>
      <w:r>
        <w:rPr>
          <w:rFonts w:ascii="Times New Roman" w:hAnsi="Times New Roman"/>
          <w:sz w:val="24"/>
          <w:szCs w:val="24"/>
        </w:rPr>
        <w:t>Л.В. Рябухина</w:t>
      </w:r>
    </w:p>
    <w:p w:rsidR="00CE3C78" w:rsidRDefault="00CE3C78"/>
    <w:sectPr w:rsidR="00CE3C78" w:rsidSect="004E15DE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CC"/>
    <w:rsid w:val="003C6538"/>
    <w:rsid w:val="004E15DE"/>
    <w:rsid w:val="006C11FB"/>
    <w:rsid w:val="00BB5DCC"/>
    <w:rsid w:val="00CE3C78"/>
    <w:rsid w:val="00D2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2</cp:revision>
  <dcterms:created xsi:type="dcterms:W3CDTF">2020-02-05T11:15:00Z</dcterms:created>
  <dcterms:modified xsi:type="dcterms:W3CDTF">2020-02-05T11:49:00Z</dcterms:modified>
</cp:coreProperties>
</file>