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4" w:tooltip="Центральная психолого-медико-педагогическая комиссия для детей с нарушениями слуха Свердловской области" w:history="1"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Центральная </w:t>
        </w:r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психолого-медико-педагогическая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нарушениями слуха Свердловской области</w:t>
        </w:r>
      </w:hyperlink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Белинского, 163 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+73432573768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hyperlink r:id="rId5" w:tooltip="Центральная психолого-медико-педагогическая комиссия для детей с тяжелыми нарушениями речи" w:history="1"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Центральная </w:t>
        </w:r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психолого-медико-педагогическая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тяжелыми нарушениями речи</w:t>
        </w:r>
      </w:hyperlink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</w:t>
      </w:r>
      <w:proofErr w:type="spell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Пальмиро</w:t>
      </w:r>
      <w:proofErr w:type="spellEnd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Тольятти, 26а/1</w:t>
      </w:r>
    </w:p>
    <w:p w:rsidR="00EB2AF3" w:rsidRPr="00EB2AF3" w:rsidRDefault="00EB2AF3" w:rsidP="00EB2AF3">
      <w:pPr>
        <w:spacing w:after="0" w:line="240" w:lineRule="auto"/>
        <w:jc w:val="both"/>
        <w:rPr>
          <w:sz w:val="28"/>
          <w:szCs w:val="28"/>
        </w:rPr>
      </w:pPr>
      <w:r w:rsidRPr="00EB2AF3">
        <w:rPr>
          <w:sz w:val="28"/>
          <w:szCs w:val="28"/>
        </w:rPr>
        <w:t>(343)234-60-40</w:t>
      </w:r>
    </w:p>
    <w:p w:rsidR="00EB2AF3" w:rsidRPr="00EB2AF3" w:rsidRDefault="00EB2AF3" w:rsidP="00EB2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EB2A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58.66.3535.ru</w:t>
        </w:r>
      </w:hyperlink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hyperlink r:id="rId7" w:tooltip="Центральная психолого-медико-педагогическая комиссия для детей с нарушениями опорно-двигательного аппарата" w:history="1"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Центральная </w:t>
        </w:r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психолого-медико-педагогическая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нарушениями опорно-двигательного аппарата</w:t>
        </w:r>
      </w:hyperlink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</w:t>
      </w:r>
      <w:proofErr w:type="gram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Машинная</w:t>
      </w:r>
      <w:proofErr w:type="gramEnd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 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+73432210156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hyperlink r:id="rId8" w:tooltip="Кировский район; Ленинский район; Октябрьский район; Чкаловский район; г. Арамиль Психолого-медико-педагогическая комиссия для детей с проблемами в интеллектуальном развитии и для детей с тяжелыми нарушениями речи" w:history="1"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Психолого-медико-педагогическая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проблемами в интеллектуальном развитии и для детей с тяжелыми нарушениями речи</w:t>
        </w:r>
      </w:hyperlink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Кировский район; Ленинский район; Октябрьский район; Чкаловский район; </w:t>
      </w:r>
      <w:proofErr w:type="gram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Арамиль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Щорса, 107 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+73432604636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hyperlink r:id="rId9" w:tooltip="Верх-Исетский район; Железнодорожный район; Орджоникидзевский район; г. Верхняя Пышма; г. Среднеуральск Психолого-медико-педагогическая комиссия для детей с проблемами в интеллектуальном развитии и для детей с тяжелыми нарушениями речи" w:history="1"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</w:t>
        </w:r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</w:t>
        </w:r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проблемами в интеллектуальном развитии и для детей с тяжелыми нарушениями речи</w:t>
        </w:r>
      </w:hyperlink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Верх-Исетский</w:t>
      </w:r>
      <w:proofErr w:type="spellEnd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 Железнодорожный район; Орджоникидзевский район; </w:t>
      </w:r>
      <w:proofErr w:type="gram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Верхняя Пышма; г. Среднеуральск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Екатеринбург, ул. Восстания, 34 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+73433255854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gram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hyperlink r:id="rId10" w:tooltip="Центральная психолого-медико-педагогическая комиссия для детей с нарушениями зрения в Верхней Пышме" w:history="1"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ентральная</w:t>
        </w:r>
        <w:proofErr w:type="gram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психолого-медико-педагогическая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нарушениями зрения</w:t>
        </w:r>
      </w:hyperlink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624090, г. Верхняя Пышма, ул. </w:t>
      </w:r>
      <w:proofErr w:type="spellStart"/>
      <w:proofErr w:type="gramStart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Мамина-Сибиряка</w:t>
      </w:r>
      <w:proofErr w:type="spellEnd"/>
      <w:proofErr w:type="gramEnd"/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8(34368) 5-27-24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hyperlink r:id="rId11" w:tooltip="Психолого-медико-педагогическая комиссия для детей с проблемами в интеллектуальном развитии и для детей с тяжелыми нарушениями речи в Екатеринбурге" w:history="1">
        <w:proofErr w:type="spellStart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Психолого-медико-педагогическая</w:t>
        </w:r>
        <w:proofErr w:type="spellEnd"/>
        <w:r w:rsidRPr="00EB2AF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комиссия для детей с проблемами в интеллектуальном развитии и для детей с тяжелыми нарушениями речи</w:t>
        </w:r>
      </w:hyperlink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620144, г. Екатеринбург, ул. Щорса 107 (район Чкаловский)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</w:t>
      </w:r>
    </w:p>
    <w:p w:rsidR="00EB2AF3" w:rsidRPr="00EB2AF3" w:rsidRDefault="00EB2AF3" w:rsidP="00EB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AF3">
        <w:rPr>
          <w:rFonts w:ascii="Times New Roman" w:eastAsia="Times New Roman" w:hAnsi="Times New Roman" w:cs="Times New Roman"/>
          <w:sz w:val="28"/>
          <w:szCs w:val="28"/>
          <w:lang w:eastAsia="ru-RU"/>
        </w:rPr>
        <w:t>(343) 260-46-36</w:t>
      </w:r>
    </w:p>
    <w:p w:rsidR="0014461A" w:rsidRPr="00EB2AF3" w:rsidRDefault="0014461A" w:rsidP="00EB2AF3">
      <w:pPr>
        <w:jc w:val="both"/>
        <w:rPr>
          <w:sz w:val="28"/>
          <w:szCs w:val="28"/>
        </w:rPr>
      </w:pPr>
    </w:p>
    <w:sectPr w:rsidR="0014461A" w:rsidRPr="00EB2AF3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AF3"/>
    <w:rsid w:val="0009572B"/>
    <w:rsid w:val="000D7B6F"/>
    <w:rsid w:val="000E3CF7"/>
    <w:rsid w:val="0014461A"/>
    <w:rsid w:val="002026E1"/>
    <w:rsid w:val="00536309"/>
    <w:rsid w:val="00B05E72"/>
    <w:rsid w:val="00C82FCB"/>
    <w:rsid w:val="00D51769"/>
    <w:rsid w:val="00EB2AF3"/>
    <w:rsid w:val="00F20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-linktitle-name">
    <w:name w:val="si-linktitle-name"/>
    <w:basedOn w:val="a0"/>
    <w:rsid w:val="00EB2AF3"/>
  </w:style>
  <w:style w:type="character" w:customStyle="1" w:styleId="title-desc-delim">
    <w:name w:val="title-desc-delim"/>
    <w:basedOn w:val="a0"/>
    <w:rsid w:val="00EB2AF3"/>
  </w:style>
  <w:style w:type="character" w:customStyle="1" w:styleId="title-desc">
    <w:name w:val="title-desc"/>
    <w:basedOn w:val="a0"/>
    <w:rsid w:val="00EB2AF3"/>
  </w:style>
  <w:style w:type="character" w:styleId="a3">
    <w:name w:val="Hyperlink"/>
    <w:basedOn w:val="a0"/>
    <w:uiPriority w:val="99"/>
    <w:semiHidden/>
    <w:unhideWhenUsed/>
    <w:rsid w:val="00EB2AF3"/>
    <w:rPr>
      <w:color w:val="0000FF"/>
      <w:u w:val="single"/>
    </w:rPr>
  </w:style>
  <w:style w:type="character" w:customStyle="1" w:styleId="address-titler">
    <w:name w:val="address-titler"/>
    <w:basedOn w:val="a0"/>
    <w:rsid w:val="00EB2AF3"/>
  </w:style>
  <w:style w:type="character" w:customStyle="1" w:styleId="spec-titler">
    <w:name w:val="spec-titler"/>
    <w:basedOn w:val="a0"/>
    <w:rsid w:val="00EB2AF3"/>
  </w:style>
  <w:style w:type="character" w:customStyle="1" w:styleId="phone-titler">
    <w:name w:val="phone-titler"/>
    <w:basedOn w:val="a0"/>
    <w:rsid w:val="00EB2A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8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8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1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26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3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9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ravkainform.ru/russia/ekaterinburg/okruzhnye-centralnye-gorodskie-pmpk-psihologo-mediko-pedagogicheskie-komissii/psihologo-mediko-pedagogicheskaya-komissiya-dlya-detey-s-problemami-v-intellektualnom-razvitii-i-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pravkainform.ru/russia/ekaterinburg/okruzhnye-centralnye-gorodskie-pmpk-psihologo-mediko-pedagogicheskie-komissii/centralnaya-psihologo-mediko-pedagogicheskaya-komissiya-dlya-detey-s-narusheniyami-oporn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58.66.3535.ru" TargetMode="External"/><Relationship Id="rId11" Type="http://schemas.openxmlformats.org/officeDocument/2006/relationships/hyperlink" Target="http://ekaterinburg.spravka.me/firm/psihologo-mediko-pedagogicheskaya-komissiya-dlya-detey-s-problemami-v-intellektualnom-razviti-0" TargetMode="External"/><Relationship Id="rId5" Type="http://schemas.openxmlformats.org/officeDocument/2006/relationships/hyperlink" Target="http://spravkainform.ru/russia/ekaterinburg/okruzhnye-centralnye-gorodskie-pmpk-psihologo-mediko-pedagogicheskie-komissii/centralnaya-psihologo-mediko-pedagogicheskaya-komissiya-dlya-detey-s-tyazhelymi-narusheniyami-rechi" TargetMode="External"/><Relationship Id="rId10" Type="http://schemas.openxmlformats.org/officeDocument/2006/relationships/hyperlink" Target="http://ekaterinburg.spravka.me/firm/centralnaya-psihologo-mediko-pedagogicheskaya-komissiya-dlya-detey-s-narusheniyami-zreniya" TargetMode="External"/><Relationship Id="rId4" Type="http://schemas.openxmlformats.org/officeDocument/2006/relationships/hyperlink" Target="http://spravkainform.ru/russia/ekaterinburg/okruzhnye-centralnye-gorodskie-pmpk-psihologo-mediko-pedagogicheskie-komissii/centralnaya-psihologo-mediko-pedagogicheskaya-komissiya-dlya-detey-s-narusheniyami-sluha" TargetMode="External"/><Relationship Id="rId9" Type="http://schemas.openxmlformats.org/officeDocument/2006/relationships/hyperlink" Target="http://spravkainform.ru/russia/ekaterinburg/okruzhnye-centralnye-gorodskie-pmpk-psihologo-mediko-pedagogicheskie-komissii/psihologo-mediko-pedagogicheskaya-komissiya-dlya-detey-s-problemami-v-intellektualnom-razvitii-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2016-04-14T05:53:00Z</dcterms:created>
  <dcterms:modified xsi:type="dcterms:W3CDTF">2016-04-14T06:17:00Z</dcterms:modified>
</cp:coreProperties>
</file>