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56" w:rsidRPr="00265AE1" w:rsidRDefault="008A1A50" w:rsidP="00265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E1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2F71F8" w:rsidRPr="00265AE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A1A50" w:rsidRDefault="008A1A50" w:rsidP="00265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E1">
        <w:rPr>
          <w:rFonts w:ascii="Times New Roman" w:hAnsi="Times New Roman" w:cs="Times New Roman"/>
          <w:b/>
          <w:sz w:val="24"/>
          <w:szCs w:val="24"/>
        </w:rPr>
        <w:t xml:space="preserve">по результатам ЕГЭ по </w:t>
      </w:r>
      <w:r w:rsidR="00887BCF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265AE1">
        <w:rPr>
          <w:rFonts w:ascii="Times New Roman" w:hAnsi="Times New Roman" w:cs="Times New Roman"/>
          <w:b/>
          <w:sz w:val="24"/>
          <w:szCs w:val="24"/>
        </w:rPr>
        <w:t xml:space="preserve"> в ГО Верхняя Пышма</w:t>
      </w:r>
      <w:r w:rsidR="007B1CC6">
        <w:rPr>
          <w:rFonts w:ascii="Times New Roman" w:hAnsi="Times New Roman" w:cs="Times New Roman"/>
          <w:b/>
          <w:sz w:val="24"/>
          <w:szCs w:val="24"/>
        </w:rPr>
        <w:t xml:space="preserve"> в 2020 </w:t>
      </w:r>
      <w:r w:rsidRPr="00265AE1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884190" w:rsidRPr="00265AE1" w:rsidRDefault="00884190" w:rsidP="00265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A50" w:rsidRDefault="008A1A50" w:rsidP="008A1A50">
      <w:pPr>
        <w:rPr>
          <w:rFonts w:ascii="Times New Roman" w:hAnsi="Times New Roman" w:cs="Times New Roman"/>
          <w:b/>
          <w:sz w:val="24"/>
          <w:szCs w:val="24"/>
        </w:rPr>
      </w:pPr>
      <w:r w:rsidRPr="00265AE1">
        <w:rPr>
          <w:rFonts w:ascii="Times New Roman" w:hAnsi="Times New Roman" w:cs="Times New Roman"/>
          <w:b/>
          <w:sz w:val="24"/>
          <w:szCs w:val="24"/>
        </w:rPr>
        <w:t>Часть 1.</w:t>
      </w:r>
      <w:r w:rsidR="00310941" w:rsidRPr="00265AE1">
        <w:rPr>
          <w:rFonts w:ascii="Times New Roman" w:hAnsi="Times New Roman" w:cs="Times New Roman"/>
          <w:b/>
          <w:sz w:val="24"/>
          <w:szCs w:val="24"/>
        </w:rPr>
        <w:t xml:space="preserve"> Задания с кратким ответом. (1-</w:t>
      </w:r>
      <w:r w:rsidR="00A03730">
        <w:rPr>
          <w:rFonts w:ascii="Times New Roman" w:hAnsi="Times New Roman" w:cs="Times New Roman"/>
          <w:b/>
          <w:sz w:val="24"/>
          <w:szCs w:val="24"/>
        </w:rPr>
        <w:t>7, 10-14 – базовый уровень</w:t>
      </w:r>
      <w:r w:rsidR="00310941" w:rsidRPr="00265AE1">
        <w:rPr>
          <w:rFonts w:ascii="Times New Roman" w:hAnsi="Times New Roman" w:cs="Times New Roman"/>
          <w:b/>
          <w:sz w:val="24"/>
          <w:szCs w:val="24"/>
        </w:rPr>
        <w:t>)</w:t>
      </w:r>
    </w:p>
    <w:p w:rsidR="0082568D" w:rsidRPr="00F83C21" w:rsidRDefault="0082568D" w:rsidP="0082568D">
      <w:pPr>
        <w:rPr>
          <w:rFonts w:ascii="Times New Roman" w:hAnsi="Times New Roman" w:cs="Times New Roman"/>
          <w:b/>
          <w:sz w:val="24"/>
          <w:szCs w:val="24"/>
        </w:rPr>
      </w:pPr>
      <w:r w:rsidRPr="00F83C21">
        <w:rPr>
          <w:rFonts w:ascii="Times New Roman" w:hAnsi="Times New Roman" w:cs="Times New Roman"/>
          <w:b/>
          <w:sz w:val="24"/>
          <w:szCs w:val="24"/>
        </w:rPr>
        <w:t>Блок 1. Эпические, лироэпические, драматические произведения. Основные</w:t>
      </w:r>
    </w:p>
    <w:p w:rsidR="0082568D" w:rsidRPr="00F83C21" w:rsidRDefault="0082568D" w:rsidP="0082568D">
      <w:pPr>
        <w:rPr>
          <w:rFonts w:ascii="Times New Roman" w:hAnsi="Times New Roman" w:cs="Times New Roman"/>
          <w:b/>
          <w:sz w:val="24"/>
          <w:szCs w:val="24"/>
        </w:rPr>
      </w:pPr>
      <w:r w:rsidRPr="00F83C21">
        <w:rPr>
          <w:rFonts w:ascii="Times New Roman" w:hAnsi="Times New Roman" w:cs="Times New Roman"/>
          <w:b/>
          <w:sz w:val="24"/>
          <w:szCs w:val="24"/>
        </w:rPr>
        <w:t>теоретико-литературные понятия.</w:t>
      </w:r>
    </w:p>
    <w:p w:rsidR="0082568D" w:rsidRPr="00F83C21" w:rsidRDefault="0082568D" w:rsidP="0082568D">
      <w:pPr>
        <w:rPr>
          <w:rFonts w:ascii="Times New Roman" w:hAnsi="Times New Roman" w:cs="Times New Roman"/>
          <w:b/>
          <w:sz w:val="24"/>
          <w:szCs w:val="24"/>
        </w:rPr>
      </w:pPr>
      <w:r w:rsidRPr="00F83C21">
        <w:rPr>
          <w:rFonts w:ascii="Times New Roman" w:hAnsi="Times New Roman" w:cs="Times New Roman"/>
          <w:b/>
          <w:sz w:val="24"/>
          <w:szCs w:val="24"/>
        </w:rPr>
        <w:t>Блок 2. Лирические произведения. Основные теоретико-литературные понятия.</w:t>
      </w:r>
    </w:p>
    <w:p w:rsidR="0082568D" w:rsidRPr="0082568D" w:rsidRDefault="0082568D" w:rsidP="008A1A50">
      <w:pPr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>Один из вариантов:</w:t>
      </w:r>
    </w:p>
    <w:p w:rsidR="00A03730" w:rsidRPr="0082568D" w:rsidRDefault="00A03730" w:rsidP="008A1A50">
      <w:pPr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>Задания 1-7 – анализ фрагмента эпического произведения (А.П. Чехов «Смерть чиновника»).</w:t>
      </w:r>
    </w:p>
    <w:p w:rsidR="00A03730" w:rsidRPr="0082568D" w:rsidRDefault="00A03730" w:rsidP="008A1A50">
      <w:pPr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>Задания 10-14 – анализ лирического произведения (анализ стихотворения С.А. Есенина «С добрым утром!»</w:t>
      </w:r>
      <w:r w:rsidR="00866A3E" w:rsidRPr="0082568D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669"/>
        <w:gridCol w:w="3634"/>
        <w:gridCol w:w="1050"/>
        <w:gridCol w:w="992"/>
        <w:gridCol w:w="1276"/>
        <w:gridCol w:w="992"/>
        <w:gridCol w:w="992"/>
      </w:tblGrid>
      <w:tr w:rsidR="00CA61DA" w:rsidRPr="00265AE1" w:rsidTr="00CA61DA">
        <w:tc>
          <w:tcPr>
            <w:tcW w:w="669" w:type="dxa"/>
            <w:vMerge w:val="restart"/>
          </w:tcPr>
          <w:p w:rsidR="00CA61DA" w:rsidRPr="00265AE1" w:rsidRDefault="00CA61DA" w:rsidP="008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4" w:type="dxa"/>
            <w:vMerge w:val="restart"/>
          </w:tcPr>
          <w:p w:rsidR="00CA61DA" w:rsidRDefault="00CA61DA" w:rsidP="008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  <w:p w:rsidR="00CA61DA" w:rsidRPr="00265AE1" w:rsidRDefault="00CA61DA" w:rsidP="008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 пример - один из вариантов)</w:t>
            </w:r>
          </w:p>
        </w:tc>
        <w:tc>
          <w:tcPr>
            <w:tcW w:w="2042" w:type="dxa"/>
            <w:gridSpan w:val="2"/>
          </w:tcPr>
          <w:p w:rsidR="00CA61DA" w:rsidRPr="00265AE1" w:rsidRDefault="00CA61DA" w:rsidP="008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2268" w:type="dxa"/>
            <w:gridSpan w:val="2"/>
          </w:tcPr>
          <w:p w:rsidR="00CA61DA" w:rsidRPr="00265AE1" w:rsidRDefault="00CA61DA" w:rsidP="008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Не выполнили</w:t>
            </w:r>
          </w:p>
        </w:tc>
        <w:tc>
          <w:tcPr>
            <w:tcW w:w="992" w:type="dxa"/>
            <w:vMerge w:val="restart"/>
          </w:tcPr>
          <w:p w:rsidR="00CA61DA" w:rsidRPr="00335B17" w:rsidRDefault="00CA61DA" w:rsidP="00ED7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="00ED76C3" w:rsidRPr="0033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</w:t>
            </w:r>
            <w:r w:rsidRPr="00335B17">
              <w:rPr>
                <w:rFonts w:ascii="Times New Roman" w:hAnsi="Times New Roman" w:cs="Times New Roman"/>
                <w:b/>
                <w:sz w:val="24"/>
                <w:szCs w:val="24"/>
              </w:rPr>
              <w:t>по С</w:t>
            </w:r>
            <w:r w:rsidR="00ED76C3" w:rsidRPr="00335B17">
              <w:rPr>
                <w:rFonts w:ascii="Times New Roman" w:hAnsi="Times New Roman" w:cs="Times New Roman"/>
                <w:b/>
                <w:sz w:val="24"/>
                <w:szCs w:val="24"/>
              </w:rPr>
              <w:t>вердловской области</w:t>
            </w:r>
          </w:p>
        </w:tc>
      </w:tr>
      <w:tr w:rsidR="00CA61DA" w:rsidRPr="00265AE1" w:rsidTr="00CA61DA">
        <w:tc>
          <w:tcPr>
            <w:tcW w:w="669" w:type="dxa"/>
            <w:vMerge/>
          </w:tcPr>
          <w:p w:rsidR="00CA61DA" w:rsidRPr="00265AE1" w:rsidRDefault="00CA61DA" w:rsidP="008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CA61DA" w:rsidRPr="00265AE1" w:rsidRDefault="00CA61DA" w:rsidP="008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A61DA" w:rsidRPr="00265AE1" w:rsidRDefault="00CA61DA" w:rsidP="008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A61DA" w:rsidRPr="00265AE1" w:rsidRDefault="00CA61DA" w:rsidP="008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CA61DA" w:rsidRPr="00265AE1" w:rsidRDefault="00CA61DA" w:rsidP="008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DA" w:rsidRPr="00265AE1" w:rsidTr="00CA61DA">
        <w:tc>
          <w:tcPr>
            <w:tcW w:w="669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направление, в русле которого развивалось творчество А.П. Чехова (реализм)</w:t>
            </w:r>
          </w:p>
        </w:tc>
        <w:tc>
          <w:tcPr>
            <w:tcW w:w="1050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A61DA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61DA" w:rsidRPr="00265AE1" w:rsidTr="00CA61DA">
        <w:tc>
          <w:tcPr>
            <w:tcW w:w="669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CA61DA" w:rsidRPr="00265AE1" w:rsidRDefault="00CA61DA" w:rsidP="0073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произведения (рассказ)</w:t>
            </w:r>
          </w:p>
        </w:tc>
        <w:tc>
          <w:tcPr>
            <w:tcW w:w="1050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A61DA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A61DA" w:rsidRPr="00265AE1" w:rsidTr="00CA61DA">
        <w:tc>
          <w:tcPr>
            <w:tcW w:w="669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фамилий персонажей с названиями произведений (Старцев, Очумелов, Беликов/«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«Хамелеон», «Человек в футляре»</w:t>
            </w:r>
            <w:proofErr w:type="gramEnd"/>
          </w:p>
        </w:tc>
        <w:tc>
          <w:tcPr>
            <w:tcW w:w="1050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61DA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A61DA" w:rsidRPr="00265AE1" w:rsidTr="00CA61DA">
        <w:tc>
          <w:tcPr>
            <w:tcW w:w="669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мелкой подробности, характеризующей внутреннее состояние героя (деталь)</w:t>
            </w:r>
          </w:p>
        </w:tc>
        <w:tc>
          <w:tcPr>
            <w:tcW w:w="1050" w:type="dxa"/>
          </w:tcPr>
          <w:p w:rsidR="00CA61DA" w:rsidRPr="001D06DC" w:rsidRDefault="00CA61DA" w:rsidP="008A1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6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A61DA" w:rsidRPr="001D06DC" w:rsidRDefault="00CA61DA" w:rsidP="008A1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6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CA61DA" w:rsidRPr="001D06DC" w:rsidRDefault="00CA61DA" w:rsidP="008A1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6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A61DA" w:rsidRPr="001D06DC" w:rsidRDefault="00CA61DA" w:rsidP="008A1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6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CA61DA" w:rsidRPr="001D06DC" w:rsidRDefault="00CA61DA" w:rsidP="008A1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CA61DA" w:rsidRPr="00265AE1" w:rsidTr="00CA61DA">
        <w:tc>
          <w:tcPr>
            <w:tcW w:w="669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CA61DA" w:rsidRPr="00265AE1" w:rsidRDefault="00CA61DA" w:rsidP="0073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общения, основанная на обмене репликами (диалог)</w:t>
            </w:r>
          </w:p>
        </w:tc>
        <w:tc>
          <w:tcPr>
            <w:tcW w:w="1050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61DA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A61DA" w:rsidRPr="00265AE1" w:rsidTr="00CA61DA">
        <w:tc>
          <w:tcPr>
            <w:tcW w:w="669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как средство характеристики героя (говорящая)</w:t>
            </w:r>
          </w:p>
        </w:tc>
        <w:tc>
          <w:tcPr>
            <w:tcW w:w="1050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A61DA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A61DA" w:rsidRPr="00265AE1" w:rsidTr="00CA61DA">
        <w:tc>
          <w:tcPr>
            <w:tcW w:w="669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</w:tcPr>
          <w:p w:rsidR="00CA61DA" w:rsidRPr="00265AE1" w:rsidRDefault="00CA61DA" w:rsidP="0073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комического, в основе которого лежит скрытая насмешка (ирония)</w:t>
            </w:r>
          </w:p>
        </w:tc>
        <w:tc>
          <w:tcPr>
            <w:tcW w:w="1050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61DA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A61DA" w:rsidRPr="00265AE1" w:rsidTr="00CA61DA">
        <w:tc>
          <w:tcPr>
            <w:tcW w:w="669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34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литературы, к которому принадлежит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(лирика)</w:t>
            </w:r>
          </w:p>
        </w:tc>
        <w:tc>
          <w:tcPr>
            <w:tcW w:w="1050" w:type="dxa"/>
          </w:tcPr>
          <w:p w:rsidR="00CA61DA" w:rsidRPr="00265AE1" w:rsidRDefault="00CA61DA" w:rsidP="002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A61DA" w:rsidRDefault="00CA61DA" w:rsidP="00AE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CA61DA" w:rsidRPr="00EC6447" w:rsidRDefault="00CA61DA" w:rsidP="00EC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A61DA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A61DA" w:rsidRPr="00265AE1" w:rsidTr="00CA61DA">
        <w:tc>
          <w:tcPr>
            <w:tcW w:w="669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</w:tcPr>
          <w:p w:rsidR="00CA61DA" w:rsidRPr="00265AE1" w:rsidRDefault="00CA61DA" w:rsidP="007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Созвучие концов стихотворных строк (рифма)</w:t>
            </w:r>
          </w:p>
        </w:tc>
        <w:tc>
          <w:tcPr>
            <w:tcW w:w="1050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CA61DA" w:rsidRPr="00EC6447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A61DA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A61DA" w:rsidRPr="00265AE1" w:rsidTr="00CA61DA">
        <w:tc>
          <w:tcPr>
            <w:tcW w:w="669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</w:tcPr>
          <w:p w:rsidR="00CA61DA" w:rsidRPr="00265AE1" w:rsidRDefault="00CA61DA" w:rsidP="007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наделения неживого предмета свойствами живого существа (олицетворение)</w:t>
            </w:r>
          </w:p>
        </w:tc>
        <w:tc>
          <w:tcPr>
            <w:tcW w:w="1050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CA61DA" w:rsidRPr="00EC6447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61DA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A61DA" w:rsidRPr="00265AE1" w:rsidTr="00CA61DA">
        <w:tc>
          <w:tcPr>
            <w:tcW w:w="669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</w:tcPr>
          <w:p w:rsidR="00CA61DA" w:rsidRPr="00265AE1" w:rsidRDefault="00CA61DA" w:rsidP="0086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(хорей)</w:t>
            </w:r>
          </w:p>
        </w:tc>
        <w:tc>
          <w:tcPr>
            <w:tcW w:w="1050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A61DA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A61DA" w:rsidRPr="00265AE1" w:rsidTr="00CA61DA">
        <w:tc>
          <w:tcPr>
            <w:tcW w:w="669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(эпитет, метафора, инверсия)</w:t>
            </w:r>
          </w:p>
        </w:tc>
        <w:tc>
          <w:tcPr>
            <w:tcW w:w="1050" w:type="dxa"/>
          </w:tcPr>
          <w:p w:rsidR="00CA61DA" w:rsidRPr="00EC6447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A61DA" w:rsidRPr="00EC6447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61DA" w:rsidRPr="00265AE1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A61DA" w:rsidRDefault="00CA61DA" w:rsidP="008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CA61DA" w:rsidRDefault="00CA61DA" w:rsidP="008A1A50">
      <w:pPr>
        <w:rPr>
          <w:rFonts w:ascii="Times New Roman" w:hAnsi="Times New Roman" w:cs="Times New Roman"/>
          <w:sz w:val="24"/>
          <w:szCs w:val="24"/>
        </w:rPr>
      </w:pPr>
    </w:p>
    <w:p w:rsidR="00FA2169" w:rsidRPr="00265AE1" w:rsidRDefault="00FA216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задании 4 связаны с тем, что определение включало в себя понятие «внутреннее состояние героя», поэтому примерно половина выпускников указали термин «психологизм» вместо термина «деталь».</w:t>
      </w:r>
    </w:p>
    <w:p w:rsidR="004A240E" w:rsidRDefault="00FA2169" w:rsidP="00E8798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повышенного уровня сложности (8-9 и 15-16)</w:t>
      </w:r>
      <w:r w:rsidR="003B1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240E" w:rsidRPr="004A240E">
        <w:rPr>
          <w:rFonts w:ascii="Times New Roman" w:hAnsi="Times New Roman" w:cs="Times New Roman"/>
          <w:b/>
          <w:sz w:val="24"/>
          <w:szCs w:val="24"/>
        </w:rPr>
        <w:t>Развернутый ответ ограниченного объема</w:t>
      </w:r>
      <w:r w:rsidR="00F83C21">
        <w:rPr>
          <w:rFonts w:ascii="Times New Roman" w:hAnsi="Times New Roman" w:cs="Times New Roman"/>
          <w:b/>
          <w:sz w:val="24"/>
          <w:szCs w:val="24"/>
        </w:rPr>
        <w:t>.</w:t>
      </w:r>
      <w:r w:rsidR="004A240E" w:rsidRPr="004A2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40E" w:rsidRPr="004A240E" w:rsidRDefault="0028510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одного</w:t>
      </w:r>
      <w:r w:rsidR="004A240E" w:rsidRPr="004A240E">
        <w:rPr>
          <w:rFonts w:ascii="Times New Roman" w:hAnsi="Times New Roman" w:cs="Times New Roman"/>
          <w:sz w:val="24"/>
          <w:szCs w:val="24"/>
        </w:rPr>
        <w:t xml:space="preserve"> из вариантов:</w:t>
      </w:r>
    </w:p>
    <w:p w:rsidR="00FA2169" w:rsidRPr="00FA2169" w:rsidRDefault="00FA216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169">
        <w:rPr>
          <w:rFonts w:ascii="Times New Roman" w:hAnsi="Times New Roman" w:cs="Times New Roman"/>
          <w:sz w:val="24"/>
          <w:szCs w:val="24"/>
        </w:rPr>
        <w:t>Задание 8. Каково отношение автора к чиновнику Червякову?</w:t>
      </w:r>
    </w:p>
    <w:p w:rsidR="00954914" w:rsidRDefault="00FA216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169">
        <w:rPr>
          <w:rFonts w:ascii="Times New Roman" w:hAnsi="Times New Roman" w:cs="Times New Roman"/>
          <w:sz w:val="24"/>
          <w:szCs w:val="24"/>
        </w:rPr>
        <w:t xml:space="preserve">Задание 9. В каких произведениях русской литературы сатирически изображены чиновничьи нравы и в чем эти произведения можно </w:t>
      </w:r>
      <w:proofErr w:type="gramStart"/>
      <w:r w:rsidRPr="00FA2169">
        <w:rPr>
          <w:rFonts w:ascii="Times New Roman" w:hAnsi="Times New Roman" w:cs="Times New Roman"/>
          <w:sz w:val="24"/>
          <w:szCs w:val="24"/>
        </w:rPr>
        <w:t>сопоставить</w:t>
      </w:r>
      <w:proofErr w:type="gramEnd"/>
      <w:r w:rsidRPr="00FA2169">
        <w:rPr>
          <w:rFonts w:ascii="Times New Roman" w:hAnsi="Times New Roman" w:cs="Times New Roman"/>
          <w:sz w:val="24"/>
          <w:szCs w:val="24"/>
        </w:rPr>
        <w:t xml:space="preserve"> со «Смертью чиновника»?</w:t>
      </w:r>
    </w:p>
    <w:p w:rsidR="00FA2169" w:rsidRPr="00FA2169" w:rsidRDefault="00FA216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169">
        <w:rPr>
          <w:rFonts w:ascii="Times New Roman" w:hAnsi="Times New Roman" w:cs="Times New Roman"/>
          <w:sz w:val="24"/>
          <w:szCs w:val="24"/>
        </w:rPr>
        <w:t>Задание 15. В чем самобытность изображения природы в приведенном стихотворении С. А. Есенина «С добрым утром! »?</w:t>
      </w:r>
    </w:p>
    <w:p w:rsidR="00FA2169" w:rsidRDefault="00FA216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169">
        <w:rPr>
          <w:rFonts w:ascii="Times New Roman" w:hAnsi="Times New Roman" w:cs="Times New Roman"/>
          <w:sz w:val="24"/>
          <w:szCs w:val="24"/>
        </w:rPr>
        <w:t xml:space="preserve">Задание 16. В каких произведениях отечественной литературы показана жизнь природы и в чем эти произведения можно </w:t>
      </w:r>
      <w:proofErr w:type="gramStart"/>
      <w:r w:rsidRPr="00FA2169">
        <w:rPr>
          <w:rFonts w:ascii="Times New Roman" w:hAnsi="Times New Roman" w:cs="Times New Roman"/>
          <w:sz w:val="24"/>
          <w:szCs w:val="24"/>
        </w:rPr>
        <w:t>сопоставить</w:t>
      </w:r>
      <w:proofErr w:type="gramEnd"/>
      <w:r w:rsidRPr="00FA2169">
        <w:rPr>
          <w:rFonts w:ascii="Times New Roman" w:hAnsi="Times New Roman" w:cs="Times New Roman"/>
          <w:sz w:val="24"/>
          <w:szCs w:val="24"/>
        </w:rPr>
        <w:t xml:space="preserve"> со стихотворением С. А. Есенина «С добрым утром!»?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6"/>
        <w:gridCol w:w="3452"/>
        <w:gridCol w:w="1169"/>
        <w:gridCol w:w="850"/>
        <w:gridCol w:w="992"/>
        <w:gridCol w:w="993"/>
        <w:gridCol w:w="991"/>
      </w:tblGrid>
      <w:tr w:rsidR="00ED76C3" w:rsidRPr="00265AE1" w:rsidTr="00ED76C3">
        <w:tc>
          <w:tcPr>
            <w:tcW w:w="1016" w:type="dxa"/>
            <w:vMerge w:val="restart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452" w:type="dxa"/>
            <w:vMerge w:val="restart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019" w:type="dxa"/>
            <w:gridSpan w:val="2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1985" w:type="dxa"/>
            <w:gridSpan w:val="2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Не выполнили</w:t>
            </w:r>
          </w:p>
        </w:tc>
        <w:tc>
          <w:tcPr>
            <w:tcW w:w="991" w:type="dxa"/>
            <w:vMerge w:val="restart"/>
          </w:tcPr>
          <w:p w:rsidR="00ED76C3" w:rsidRPr="00335B17" w:rsidRDefault="00ED76C3" w:rsidP="00E87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выполнения  </w:t>
            </w:r>
            <w:proofErr w:type="gramStart"/>
            <w:r w:rsidRPr="00335B1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33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</w:p>
        </w:tc>
      </w:tr>
      <w:tr w:rsidR="00ED76C3" w:rsidRPr="00265AE1" w:rsidTr="00ED76C3">
        <w:tc>
          <w:tcPr>
            <w:tcW w:w="1016" w:type="dxa"/>
            <w:vMerge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 w:rsidR="0053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850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vMerge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C3" w:rsidRPr="00265AE1" w:rsidTr="00ED76C3">
        <w:tc>
          <w:tcPr>
            <w:tcW w:w="1016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ED76C3" w:rsidRPr="00954914" w:rsidRDefault="00ED76C3" w:rsidP="00E87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14">
              <w:rPr>
                <w:rFonts w:ascii="Times New Roman" w:hAnsi="Times New Roman" w:cs="Times New Roman"/>
                <w:b/>
                <w:sz w:val="24"/>
                <w:szCs w:val="24"/>
              </w:rPr>
              <w:t>Блок 1. Эпические,</w:t>
            </w:r>
          </w:p>
          <w:p w:rsidR="00ED76C3" w:rsidRPr="00954914" w:rsidRDefault="00ED76C3" w:rsidP="00E87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14">
              <w:rPr>
                <w:rFonts w:ascii="Times New Roman" w:hAnsi="Times New Roman" w:cs="Times New Roman"/>
                <w:b/>
                <w:sz w:val="24"/>
                <w:szCs w:val="24"/>
              </w:rPr>
              <w:t>лироэпические, драматические</w:t>
            </w:r>
          </w:p>
          <w:p w:rsidR="00ED76C3" w:rsidRPr="00954914" w:rsidRDefault="00ED76C3" w:rsidP="00E87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1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произведения. Развернутый</w:t>
            </w:r>
          </w:p>
          <w:p w:rsidR="00ED76C3" w:rsidRPr="00954914" w:rsidRDefault="00ED76C3" w:rsidP="00E87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14">
              <w:rPr>
                <w:rFonts w:ascii="Times New Roman" w:hAnsi="Times New Roman" w:cs="Times New Roman"/>
                <w:b/>
                <w:sz w:val="24"/>
                <w:szCs w:val="24"/>
              </w:rPr>
              <w:t>ответ ограниченного объема:</w:t>
            </w:r>
          </w:p>
          <w:p w:rsidR="00ED76C3" w:rsidRPr="003F2EB9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9">
              <w:rPr>
                <w:rFonts w:ascii="Times New Roman" w:hAnsi="Times New Roman" w:cs="Times New Roman"/>
                <w:sz w:val="24"/>
                <w:szCs w:val="24"/>
              </w:rPr>
              <w:t>«контекстное» сопоставление».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9">
              <w:rPr>
                <w:rFonts w:ascii="Times New Roman" w:hAnsi="Times New Roman" w:cs="Times New Roman"/>
                <w:sz w:val="24"/>
                <w:szCs w:val="24"/>
              </w:rPr>
              <w:t>Соответствие ответа заданию.</w:t>
            </w:r>
          </w:p>
        </w:tc>
        <w:tc>
          <w:tcPr>
            <w:tcW w:w="1169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2б.-22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1б.-1</w:t>
            </w:r>
          </w:p>
        </w:tc>
        <w:tc>
          <w:tcPr>
            <w:tcW w:w="850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D76C3" w:rsidRPr="00265AE1" w:rsidTr="00ED76C3">
        <w:tc>
          <w:tcPr>
            <w:tcW w:w="1016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ED76C3" w:rsidRPr="003F2EB9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9">
              <w:rPr>
                <w:rFonts w:ascii="Times New Roman" w:hAnsi="Times New Roman" w:cs="Times New Roman"/>
                <w:sz w:val="24"/>
                <w:szCs w:val="24"/>
              </w:rPr>
              <w:t>Привлечение текста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9">
              <w:rPr>
                <w:rFonts w:ascii="Times New Roman" w:hAnsi="Times New Roman" w:cs="Times New Roman"/>
                <w:sz w:val="24"/>
                <w:szCs w:val="24"/>
              </w:rPr>
              <w:t>произведения для аргументации.</w:t>
            </w:r>
          </w:p>
        </w:tc>
        <w:tc>
          <w:tcPr>
            <w:tcW w:w="1169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2б.-18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1б.-5</w:t>
            </w:r>
          </w:p>
        </w:tc>
        <w:tc>
          <w:tcPr>
            <w:tcW w:w="850" w:type="dxa"/>
          </w:tcPr>
          <w:p w:rsidR="00ED76C3" w:rsidRPr="00335B17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76C3" w:rsidRPr="00335B17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D76C3" w:rsidRPr="00335B17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D76C3" w:rsidRPr="00335B17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D76C3" w:rsidRPr="00265AE1" w:rsidTr="00ED76C3">
        <w:tc>
          <w:tcPr>
            <w:tcW w:w="1016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8(С3)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ED76C3" w:rsidRPr="003F2EB9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9">
              <w:rPr>
                <w:rFonts w:ascii="Times New Roman" w:hAnsi="Times New Roman" w:cs="Times New Roman"/>
                <w:sz w:val="24"/>
                <w:szCs w:val="24"/>
              </w:rPr>
              <w:t>Логичность и соблюдение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9">
              <w:rPr>
                <w:rFonts w:ascii="Times New Roman" w:hAnsi="Times New Roman" w:cs="Times New Roman"/>
                <w:sz w:val="24"/>
                <w:szCs w:val="24"/>
              </w:rPr>
              <w:t>речевых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2б.-16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1б.-7</w:t>
            </w:r>
          </w:p>
        </w:tc>
        <w:tc>
          <w:tcPr>
            <w:tcW w:w="850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D76C3" w:rsidRPr="00265AE1" w:rsidTr="00ED76C3">
        <w:tc>
          <w:tcPr>
            <w:tcW w:w="1016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ED76C3" w:rsidRPr="003F2EB9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первого</w:t>
            </w:r>
          </w:p>
          <w:p w:rsidR="00ED76C3" w:rsidRPr="003F2EB9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выбранного произведения </w:t>
            </w:r>
            <w:proofErr w:type="gramStart"/>
            <w:r w:rsidRPr="003F2E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B9">
              <w:rPr>
                <w:rFonts w:ascii="Times New Roman" w:hAnsi="Times New Roman" w:cs="Times New Roman"/>
                <w:sz w:val="24"/>
                <w:szCs w:val="24"/>
              </w:rPr>
              <w:t>предложенным текстом</w:t>
            </w:r>
          </w:p>
        </w:tc>
        <w:tc>
          <w:tcPr>
            <w:tcW w:w="1169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2б.-19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1б.-2</w:t>
            </w:r>
          </w:p>
        </w:tc>
        <w:tc>
          <w:tcPr>
            <w:tcW w:w="850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92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D76C3" w:rsidRPr="00265AE1" w:rsidTr="00ED76C3">
        <w:tc>
          <w:tcPr>
            <w:tcW w:w="1016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9(С5)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ED76C3" w:rsidRPr="00F83C2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Сопоставление второго</w:t>
            </w:r>
          </w:p>
          <w:p w:rsidR="00ED76C3" w:rsidRPr="00F83C2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выбранного произведения </w:t>
            </w:r>
            <w:proofErr w:type="gramStart"/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предложенным текстом</w:t>
            </w:r>
          </w:p>
        </w:tc>
        <w:tc>
          <w:tcPr>
            <w:tcW w:w="1169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2б.-14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1б.-0</w:t>
            </w:r>
          </w:p>
        </w:tc>
        <w:tc>
          <w:tcPr>
            <w:tcW w:w="850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1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D76C3" w:rsidRPr="00265AE1" w:rsidTr="00ED76C3">
        <w:tc>
          <w:tcPr>
            <w:tcW w:w="1016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ED76C3" w:rsidRPr="00F83C2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Привлечение текста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произведения для аргументации</w:t>
            </w:r>
          </w:p>
        </w:tc>
        <w:tc>
          <w:tcPr>
            <w:tcW w:w="1169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4б.- 3</w:t>
            </w:r>
          </w:p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3б.-7</w:t>
            </w:r>
          </w:p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2б.-7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1б.-3</w:t>
            </w:r>
          </w:p>
        </w:tc>
        <w:tc>
          <w:tcPr>
            <w:tcW w:w="850" w:type="dxa"/>
          </w:tcPr>
          <w:p w:rsidR="00ED76C3" w:rsidRPr="00335B17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ED76C3" w:rsidRPr="00335B17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D76C3" w:rsidRPr="00335B17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ED76C3" w:rsidRPr="00335B17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D76C3" w:rsidRPr="00265AE1" w:rsidTr="00ED76C3">
        <w:tc>
          <w:tcPr>
            <w:tcW w:w="1016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2" w:type="dxa"/>
          </w:tcPr>
          <w:p w:rsidR="00ED76C3" w:rsidRPr="00F83C2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Логичность и соблюдение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речевых норм</w:t>
            </w:r>
          </w:p>
        </w:tc>
        <w:tc>
          <w:tcPr>
            <w:tcW w:w="1169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2б.-16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1б.-4</w:t>
            </w:r>
          </w:p>
        </w:tc>
        <w:tc>
          <w:tcPr>
            <w:tcW w:w="850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D76C3" w:rsidRPr="00265AE1" w:rsidTr="00ED76C3">
        <w:tc>
          <w:tcPr>
            <w:tcW w:w="1016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15(С8)</w:t>
            </w:r>
          </w:p>
        </w:tc>
        <w:tc>
          <w:tcPr>
            <w:tcW w:w="3452" w:type="dxa"/>
          </w:tcPr>
          <w:p w:rsidR="00ED76C3" w:rsidRPr="00954914" w:rsidRDefault="00ED76C3" w:rsidP="00E87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14">
              <w:rPr>
                <w:rFonts w:ascii="Times New Roman" w:hAnsi="Times New Roman" w:cs="Times New Roman"/>
                <w:b/>
                <w:sz w:val="24"/>
                <w:szCs w:val="24"/>
              </w:rPr>
              <w:t>Блок 2. Лирические</w:t>
            </w:r>
          </w:p>
          <w:p w:rsidR="00ED76C3" w:rsidRPr="00954914" w:rsidRDefault="00ED76C3" w:rsidP="00E87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1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произведения. Развернутый</w:t>
            </w:r>
          </w:p>
          <w:p w:rsidR="00ED76C3" w:rsidRPr="00954914" w:rsidRDefault="00ED76C3" w:rsidP="00E87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14">
              <w:rPr>
                <w:rFonts w:ascii="Times New Roman" w:hAnsi="Times New Roman" w:cs="Times New Roman"/>
                <w:b/>
                <w:sz w:val="24"/>
                <w:szCs w:val="24"/>
              </w:rPr>
              <w:t>ответ ограниченного объема.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Соответствие ответа заданию</w:t>
            </w:r>
          </w:p>
        </w:tc>
        <w:tc>
          <w:tcPr>
            <w:tcW w:w="1169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2б.-20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1б.-1</w:t>
            </w:r>
          </w:p>
        </w:tc>
        <w:tc>
          <w:tcPr>
            <w:tcW w:w="850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D76C3" w:rsidRPr="00265AE1" w:rsidTr="00ED76C3">
        <w:tc>
          <w:tcPr>
            <w:tcW w:w="1016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2" w:type="dxa"/>
          </w:tcPr>
          <w:p w:rsidR="00ED76C3" w:rsidRPr="00F83C2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Привлечение текста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произведения для аргументации</w:t>
            </w:r>
          </w:p>
        </w:tc>
        <w:tc>
          <w:tcPr>
            <w:tcW w:w="1169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2б.-14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1б.-6</w:t>
            </w:r>
          </w:p>
        </w:tc>
        <w:tc>
          <w:tcPr>
            <w:tcW w:w="850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D76C3" w:rsidRPr="00265AE1" w:rsidTr="00ED76C3">
        <w:tc>
          <w:tcPr>
            <w:tcW w:w="1016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15(С10)</w:t>
            </w:r>
          </w:p>
        </w:tc>
        <w:tc>
          <w:tcPr>
            <w:tcW w:w="3452" w:type="dxa"/>
          </w:tcPr>
          <w:p w:rsidR="00ED76C3" w:rsidRPr="00F83C2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Логичность и соблюдение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речевых норм.</w:t>
            </w:r>
          </w:p>
        </w:tc>
        <w:tc>
          <w:tcPr>
            <w:tcW w:w="1169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2б.-18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1б.-1</w:t>
            </w:r>
          </w:p>
        </w:tc>
        <w:tc>
          <w:tcPr>
            <w:tcW w:w="850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D76C3" w:rsidRPr="00265AE1" w:rsidTr="00ED76C3">
        <w:tc>
          <w:tcPr>
            <w:tcW w:w="1016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16(С11)</w:t>
            </w:r>
          </w:p>
        </w:tc>
        <w:tc>
          <w:tcPr>
            <w:tcW w:w="3452" w:type="dxa"/>
          </w:tcPr>
          <w:p w:rsidR="00ED76C3" w:rsidRPr="00F83C2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Сопоставление первого</w:t>
            </w:r>
          </w:p>
          <w:p w:rsidR="00ED76C3" w:rsidRPr="00F83C2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выбранного произведения </w:t>
            </w:r>
            <w:proofErr w:type="gramStart"/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предложенным текстом.</w:t>
            </w:r>
          </w:p>
        </w:tc>
        <w:tc>
          <w:tcPr>
            <w:tcW w:w="1169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2б.-20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1б.-1</w:t>
            </w:r>
          </w:p>
        </w:tc>
        <w:tc>
          <w:tcPr>
            <w:tcW w:w="850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D76C3" w:rsidRPr="00265AE1" w:rsidTr="00ED76C3">
        <w:tc>
          <w:tcPr>
            <w:tcW w:w="1016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16(С12)</w:t>
            </w:r>
          </w:p>
        </w:tc>
        <w:tc>
          <w:tcPr>
            <w:tcW w:w="3452" w:type="dxa"/>
          </w:tcPr>
          <w:p w:rsidR="00ED76C3" w:rsidRPr="00F83C2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Сопоставление второго</w:t>
            </w:r>
          </w:p>
          <w:p w:rsidR="00ED76C3" w:rsidRPr="00F83C2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выбранного произведения </w:t>
            </w:r>
            <w:proofErr w:type="gramStart"/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предложенным текстом.</w:t>
            </w:r>
          </w:p>
        </w:tc>
        <w:tc>
          <w:tcPr>
            <w:tcW w:w="1169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2б.-15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1б.-2</w:t>
            </w:r>
          </w:p>
        </w:tc>
        <w:tc>
          <w:tcPr>
            <w:tcW w:w="850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1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D76C3" w:rsidRPr="00265AE1" w:rsidTr="00ED76C3">
        <w:tc>
          <w:tcPr>
            <w:tcW w:w="1016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16(С13)</w:t>
            </w:r>
          </w:p>
        </w:tc>
        <w:tc>
          <w:tcPr>
            <w:tcW w:w="3452" w:type="dxa"/>
          </w:tcPr>
          <w:p w:rsidR="00ED76C3" w:rsidRPr="00F83C2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Привлечение текста</w:t>
            </w:r>
          </w:p>
          <w:p w:rsidR="00ED76C3" w:rsidRPr="00F83C2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произведения для аргументации.</w:t>
            </w:r>
          </w:p>
        </w:tc>
        <w:tc>
          <w:tcPr>
            <w:tcW w:w="1169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4б.- 2</w:t>
            </w:r>
          </w:p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3б.-7</w:t>
            </w:r>
          </w:p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2б.-10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1б.-1</w:t>
            </w:r>
          </w:p>
        </w:tc>
        <w:tc>
          <w:tcPr>
            <w:tcW w:w="850" w:type="dxa"/>
          </w:tcPr>
          <w:p w:rsidR="00ED76C3" w:rsidRPr="00335B17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ED76C3" w:rsidRPr="00335B17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D76C3" w:rsidRPr="00335B17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ED76C3" w:rsidRPr="00335B17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D76C3" w:rsidRPr="00265AE1" w:rsidTr="00ED76C3">
        <w:tc>
          <w:tcPr>
            <w:tcW w:w="1016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16(С14)</w:t>
            </w:r>
          </w:p>
        </w:tc>
        <w:tc>
          <w:tcPr>
            <w:tcW w:w="3452" w:type="dxa"/>
          </w:tcPr>
          <w:p w:rsidR="00ED76C3" w:rsidRPr="00F83C2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Логичность и соблюдение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1">
              <w:rPr>
                <w:rFonts w:ascii="Times New Roman" w:hAnsi="Times New Roman" w:cs="Times New Roman"/>
                <w:sz w:val="24"/>
                <w:szCs w:val="24"/>
              </w:rPr>
              <w:t>речевых норм.</w:t>
            </w:r>
          </w:p>
        </w:tc>
        <w:tc>
          <w:tcPr>
            <w:tcW w:w="1169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2б.-16</w:t>
            </w:r>
          </w:p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1б.-4</w:t>
            </w:r>
          </w:p>
        </w:tc>
        <w:tc>
          <w:tcPr>
            <w:tcW w:w="850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D76C3" w:rsidRPr="00265AE1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ED76C3" w:rsidRDefault="00ED76C3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85109" w:rsidRDefault="0028510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5109" w:rsidRDefault="0028510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176">
        <w:rPr>
          <w:rFonts w:ascii="Times New Roman" w:hAnsi="Times New Roman" w:cs="Times New Roman"/>
          <w:sz w:val="24"/>
          <w:szCs w:val="24"/>
        </w:rPr>
        <w:t>В целом результаты выполнения заданий ЕГЭ свидетельствуют, что выпускники достаточно хорошо освоили следующие виды деятельности: определение принадлежности литературного текста к тому или иному роду, литературному направлению и жанру; смысловое чтение художественных произведений разных жанров; различные виды пересказа; анализ текста с выявлением языковых средств художественной образности; определение мотивов поступков героев и сущности конфликта;</w:t>
      </w:r>
      <w:proofErr w:type="gramEnd"/>
      <w:r w:rsidRPr="009E0176">
        <w:rPr>
          <w:rFonts w:ascii="Times New Roman" w:hAnsi="Times New Roman" w:cs="Times New Roman"/>
          <w:sz w:val="24"/>
          <w:szCs w:val="24"/>
        </w:rPr>
        <w:t xml:space="preserve"> определение приемов выражения авторской позиции, формулировки проблемного и идейного своеобразия художественного произведения, самостоятельный поиск литературного контекста для ответа на вопрос, комментирование художественного текста.</w:t>
      </w:r>
    </w:p>
    <w:p w:rsidR="00285109" w:rsidRDefault="0028510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176">
        <w:rPr>
          <w:rFonts w:ascii="Times New Roman" w:hAnsi="Times New Roman" w:cs="Times New Roman"/>
          <w:sz w:val="24"/>
          <w:szCs w:val="24"/>
        </w:rPr>
        <w:t>В работах отдельных экзаменуемых выявились следующие проблемы: незнание или понимание на бытовом уровне текстов художественных произведений, неумение построить сопоставление по единому основанию, недостаточное владение культурой речи, затрудняющее создание качественного монологического высказывания на литературную тему.</w:t>
      </w:r>
    </w:p>
    <w:p w:rsidR="00FA2169" w:rsidRDefault="00FA2169" w:rsidP="00E8798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169">
        <w:rPr>
          <w:rFonts w:ascii="Times New Roman" w:hAnsi="Times New Roman" w:cs="Times New Roman"/>
          <w:b/>
          <w:sz w:val="24"/>
          <w:szCs w:val="24"/>
        </w:rPr>
        <w:lastRenderedPageBreak/>
        <w:t>Задание высокого уровня сложности (17</w:t>
      </w:r>
      <w:r w:rsidR="0082568D">
        <w:rPr>
          <w:rFonts w:ascii="Times New Roman" w:hAnsi="Times New Roman" w:cs="Times New Roman"/>
          <w:b/>
          <w:sz w:val="24"/>
          <w:szCs w:val="24"/>
        </w:rPr>
        <w:t>)</w:t>
      </w:r>
    </w:p>
    <w:p w:rsidR="009B5FFB" w:rsidRPr="009B5FFB" w:rsidRDefault="009B5FFB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FB">
        <w:rPr>
          <w:rFonts w:ascii="Times New Roman" w:hAnsi="Times New Roman" w:cs="Times New Roman"/>
          <w:sz w:val="24"/>
          <w:szCs w:val="24"/>
        </w:rPr>
        <w:t>Один из вариантов:</w:t>
      </w:r>
    </w:p>
    <w:p w:rsidR="00FA2169" w:rsidRPr="0082568D" w:rsidRDefault="00FA216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>17.1. Какие сцены из пьесы Н. В, Гоголя «Ревизор» показались Ва</w:t>
      </w:r>
      <w:r w:rsidR="00465063">
        <w:rPr>
          <w:rFonts w:ascii="Times New Roman" w:hAnsi="Times New Roman" w:cs="Times New Roman"/>
          <w:sz w:val="24"/>
          <w:szCs w:val="24"/>
        </w:rPr>
        <w:t>м наиболее смешными и почему? (С</w:t>
      </w:r>
      <w:r w:rsidRPr="0082568D">
        <w:rPr>
          <w:rFonts w:ascii="Times New Roman" w:hAnsi="Times New Roman" w:cs="Times New Roman"/>
          <w:sz w:val="24"/>
          <w:szCs w:val="24"/>
        </w:rPr>
        <w:t xml:space="preserve"> опорой на анализ фрагментов произведения). </w:t>
      </w:r>
    </w:p>
    <w:p w:rsidR="00FA2169" w:rsidRPr="0082568D" w:rsidRDefault="00FA216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 xml:space="preserve">17.2. Индивидуалистический бунт Родиона Раскольникова в романе Ф. М. Достоевского «Преступление и наказание». </w:t>
      </w:r>
    </w:p>
    <w:p w:rsidR="0082568D" w:rsidRPr="0082568D" w:rsidRDefault="00FA216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 xml:space="preserve">17.3. </w:t>
      </w:r>
      <w:proofErr w:type="gramStart"/>
      <w:r w:rsidRPr="0082568D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82568D">
        <w:rPr>
          <w:rFonts w:ascii="Times New Roman" w:hAnsi="Times New Roman" w:cs="Times New Roman"/>
          <w:sz w:val="24"/>
          <w:szCs w:val="24"/>
        </w:rPr>
        <w:t xml:space="preserve"> предстает мир обывателей в </w:t>
      </w:r>
      <w:r w:rsidR="00465063">
        <w:rPr>
          <w:rFonts w:ascii="Times New Roman" w:hAnsi="Times New Roman" w:cs="Times New Roman"/>
          <w:sz w:val="24"/>
          <w:szCs w:val="24"/>
        </w:rPr>
        <w:t>творчестве В. В. Маяковского? (Н</w:t>
      </w:r>
      <w:r w:rsidRPr="0082568D">
        <w:rPr>
          <w:rFonts w:ascii="Times New Roman" w:hAnsi="Times New Roman" w:cs="Times New Roman"/>
          <w:sz w:val="24"/>
          <w:szCs w:val="24"/>
        </w:rPr>
        <w:t xml:space="preserve">е менее трех произведений по Вашему выбору). </w:t>
      </w:r>
    </w:p>
    <w:p w:rsidR="00FA2169" w:rsidRDefault="00FA216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>17.4. В чем заключается необычность героев прозы А. П. Платонова? (Одно произведение по выбору)</w:t>
      </w:r>
    </w:p>
    <w:p w:rsidR="0082568D" w:rsidRDefault="0082568D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>При написании сочинения участники экзамена должны были ориентироваться на следующие требования:</w:t>
      </w:r>
    </w:p>
    <w:p w:rsidR="0082568D" w:rsidRDefault="0082568D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 xml:space="preserve"> • раскрытие темы сочинения с опорой на авторскую позицию; </w:t>
      </w:r>
    </w:p>
    <w:p w:rsidR="0082568D" w:rsidRDefault="0082568D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 xml:space="preserve">• убедительность аргументации; </w:t>
      </w:r>
    </w:p>
    <w:p w:rsidR="0082568D" w:rsidRDefault="0082568D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>• умение формулировать и обосновывать свою точку зрения;</w:t>
      </w:r>
    </w:p>
    <w:p w:rsidR="0082568D" w:rsidRDefault="0082568D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 xml:space="preserve"> • точность в изложении литературных фактов; </w:t>
      </w:r>
    </w:p>
    <w:p w:rsidR="0082568D" w:rsidRDefault="0082568D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>• грамотное использование теоретико-литературных понятий;</w:t>
      </w:r>
    </w:p>
    <w:p w:rsidR="0082568D" w:rsidRDefault="0082568D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 xml:space="preserve"> • разностороннее и обоснованное привлечение текста рассматриваемого произведения;</w:t>
      </w:r>
    </w:p>
    <w:p w:rsidR="0082568D" w:rsidRDefault="0082568D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 xml:space="preserve"> • композиционная цельность сочинения, логическая связность его частей, отсутствие нарушения последовательности внутри смысловых частей;</w:t>
      </w:r>
    </w:p>
    <w:p w:rsidR="0082568D" w:rsidRDefault="0082568D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 xml:space="preserve"> • грамотное речевое оформление сочинения. </w:t>
      </w:r>
    </w:p>
    <w:p w:rsidR="0082568D" w:rsidRDefault="0082568D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sz w:val="24"/>
          <w:szCs w:val="24"/>
        </w:rPr>
        <w:t>Задание проверяло умение 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языка). Также проверялось умение раскрывать роль литературы в духовном и культурном развитии общества, связывать литературную классику со временем написания, с современностью и традицией, выявлять авторскую позицию, характеризовать особенности стиля писателя.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014"/>
        <w:gridCol w:w="3454"/>
        <w:gridCol w:w="1169"/>
        <w:gridCol w:w="992"/>
        <w:gridCol w:w="1134"/>
        <w:gridCol w:w="992"/>
        <w:gridCol w:w="992"/>
      </w:tblGrid>
      <w:tr w:rsidR="00335B17" w:rsidRPr="00265AE1" w:rsidTr="00335B17">
        <w:tc>
          <w:tcPr>
            <w:tcW w:w="1014" w:type="dxa"/>
            <w:vMerge w:val="restart"/>
          </w:tcPr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454" w:type="dxa"/>
            <w:vMerge w:val="restart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161" w:type="dxa"/>
            <w:gridSpan w:val="2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2126" w:type="dxa"/>
            <w:gridSpan w:val="2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Не выполнили</w:t>
            </w:r>
          </w:p>
        </w:tc>
        <w:tc>
          <w:tcPr>
            <w:tcW w:w="992" w:type="dxa"/>
            <w:vMerge w:val="restart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335B17" w:rsidRPr="00265AE1" w:rsidTr="000F0E68">
        <w:tc>
          <w:tcPr>
            <w:tcW w:w="1014" w:type="dxa"/>
            <w:vMerge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17" w:rsidRPr="00265AE1" w:rsidTr="000F0E68">
        <w:tc>
          <w:tcPr>
            <w:tcW w:w="1014" w:type="dxa"/>
          </w:tcPr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335B17" w:rsidRPr="00B034E0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E0">
              <w:rPr>
                <w:rFonts w:ascii="Times New Roman" w:hAnsi="Times New Roman" w:cs="Times New Roman"/>
                <w:sz w:val="24"/>
                <w:szCs w:val="24"/>
              </w:rPr>
              <w:t>Сочинение. Соответствие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E0">
              <w:rPr>
                <w:rFonts w:ascii="Times New Roman" w:hAnsi="Times New Roman" w:cs="Times New Roman"/>
                <w:sz w:val="24"/>
                <w:szCs w:val="24"/>
              </w:rPr>
              <w:t>сочинения теме и её раскрытие</w:t>
            </w:r>
          </w:p>
        </w:tc>
        <w:tc>
          <w:tcPr>
            <w:tcW w:w="1169" w:type="dxa"/>
          </w:tcPr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3б.-7</w:t>
            </w:r>
          </w:p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2б.-11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1б.-2</w:t>
            </w:r>
          </w:p>
        </w:tc>
        <w:tc>
          <w:tcPr>
            <w:tcW w:w="992" w:type="dxa"/>
          </w:tcPr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35B17" w:rsidRDefault="00ED298C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D298C" w:rsidRDefault="00ED298C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D298C" w:rsidRPr="00265AE1" w:rsidRDefault="00ED298C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335B17" w:rsidRPr="00265AE1" w:rsidTr="000F0E68">
        <w:tc>
          <w:tcPr>
            <w:tcW w:w="1014" w:type="dxa"/>
          </w:tcPr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E0">
              <w:rPr>
                <w:rFonts w:ascii="Times New Roman" w:hAnsi="Times New Roman" w:cs="Times New Roman"/>
                <w:sz w:val="24"/>
                <w:szCs w:val="24"/>
              </w:rPr>
              <w:t>Сочинение. Привлечение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4E0">
              <w:rPr>
                <w:rFonts w:ascii="Times New Roman" w:hAnsi="Times New Roman" w:cs="Times New Roman"/>
                <w:sz w:val="24"/>
                <w:szCs w:val="24"/>
              </w:rPr>
              <w:t>произведения для аргументации</w:t>
            </w:r>
          </w:p>
        </w:tc>
        <w:tc>
          <w:tcPr>
            <w:tcW w:w="1169" w:type="dxa"/>
          </w:tcPr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3б.-3</w:t>
            </w:r>
          </w:p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2б.-13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1б.-4</w:t>
            </w:r>
          </w:p>
        </w:tc>
        <w:tc>
          <w:tcPr>
            <w:tcW w:w="992" w:type="dxa"/>
          </w:tcPr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35B17" w:rsidRDefault="00ED298C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D298C" w:rsidRDefault="00ED298C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D298C" w:rsidRPr="00265AE1" w:rsidRDefault="00ED298C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B17" w:rsidRPr="00265AE1" w:rsidTr="000F0E68">
        <w:tc>
          <w:tcPr>
            <w:tcW w:w="1014" w:type="dxa"/>
          </w:tcPr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17(С3)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E0">
              <w:rPr>
                <w:rFonts w:ascii="Times New Roman" w:hAnsi="Times New Roman" w:cs="Times New Roman"/>
                <w:sz w:val="24"/>
                <w:szCs w:val="24"/>
              </w:rPr>
              <w:t>Сочинение. Опора на теоретико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4E0">
              <w:rPr>
                <w:rFonts w:ascii="Times New Roman" w:hAnsi="Times New Roman" w:cs="Times New Roman"/>
                <w:sz w:val="24"/>
                <w:szCs w:val="24"/>
              </w:rPr>
              <w:t>литературные понятия</w:t>
            </w:r>
          </w:p>
        </w:tc>
        <w:tc>
          <w:tcPr>
            <w:tcW w:w="1169" w:type="dxa"/>
          </w:tcPr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2б.-7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1б.-13</w:t>
            </w:r>
          </w:p>
        </w:tc>
        <w:tc>
          <w:tcPr>
            <w:tcW w:w="992" w:type="dxa"/>
          </w:tcPr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35B17" w:rsidRDefault="00ED298C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D298C" w:rsidRPr="00265AE1" w:rsidRDefault="00ED298C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35B17" w:rsidRPr="00265AE1" w:rsidTr="000F0E68">
        <w:tc>
          <w:tcPr>
            <w:tcW w:w="1014" w:type="dxa"/>
          </w:tcPr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335B17" w:rsidRPr="00B034E0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E0">
              <w:rPr>
                <w:rFonts w:ascii="Times New Roman" w:hAnsi="Times New Roman" w:cs="Times New Roman"/>
                <w:sz w:val="24"/>
                <w:szCs w:val="24"/>
              </w:rPr>
              <w:t>Сочинение. Композиционная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E0">
              <w:rPr>
                <w:rFonts w:ascii="Times New Roman" w:hAnsi="Times New Roman" w:cs="Times New Roman"/>
                <w:sz w:val="24"/>
                <w:szCs w:val="24"/>
              </w:rPr>
              <w:t>цельность и логичность</w:t>
            </w:r>
          </w:p>
        </w:tc>
        <w:tc>
          <w:tcPr>
            <w:tcW w:w="1169" w:type="dxa"/>
          </w:tcPr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3б.-9</w:t>
            </w:r>
          </w:p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2б.-10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1б.-1</w:t>
            </w:r>
          </w:p>
        </w:tc>
        <w:tc>
          <w:tcPr>
            <w:tcW w:w="992" w:type="dxa"/>
          </w:tcPr>
          <w:p w:rsidR="00335B17" w:rsidRDefault="00CE4A52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35B17" w:rsidRDefault="00ED298C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D298C" w:rsidRDefault="00ED298C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D298C" w:rsidRPr="00265AE1" w:rsidRDefault="00ED298C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B17" w:rsidRPr="00265AE1" w:rsidTr="000F0E68">
        <w:tc>
          <w:tcPr>
            <w:tcW w:w="1014" w:type="dxa"/>
          </w:tcPr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17(С5)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335B17" w:rsidRPr="00B034E0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E0">
              <w:rPr>
                <w:rFonts w:ascii="Times New Roman" w:hAnsi="Times New Roman" w:cs="Times New Roman"/>
                <w:sz w:val="24"/>
                <w:szCs w:val="24"/>
              </w:rPr>
              <w:t>Сочинение. Соблюдение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E0">
              <w:rPr>
                <w:rFonts w:ascii="Times New Roman" w:hAnsi="Times New Roman" w:cs="Times New Roman"/>
                <w:sz w:val="24"/>
                <w:szCs w:val="24"/>
              </w:rPr>
              <w:t>речевых норм</w:t>
            </w:r>
          </w:p>
        </w:tc>
        <w:tc>
          <w:tcPr>
            <w:tcW w:w="1169" w:type="dxa"/>
          </w:tcPr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3б.-5</w:t>
            </w:r>
          </w:p>
          <w:p w:rsidR="00335B17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2б.-15</w:t>
            </w:r>
          </w:p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1б.-0</w:t>
            </w:r>
          </w:p>
        </w:tc>
        <w:tc>
          <w:tcPr>
            <w:tcW w:w="992" w:type="dxa"/>
          </w:tcPr>
          <w:p w:rsidR="00335B17" w:rsidRDefault="00CE4A52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4A52" w:rsidRDefault="00CE4A52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E4A52" w:rsidRPr="00265AE1" w:rsidRDefault="00CE4A52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35B17" w:rsidRPr="00265AE1" w:rsidRDefault="00335B17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35B17" w:rsidRDefault="00ED298C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D298C" w:rsidRDefault="00ED298C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D298C" w:rsidRPr="00265AE1" w:rsidRDefault="00ED298C" w:rsidP="00E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034E0" w:rsidRDefault="00B034E0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98C" w:rsidRDefault="0028510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5E">
        <w:rPr>
          <w:rFonts w:ascii="Times New Roman" w:hAnsi="Times New Roman" w:cs="Times New Roman"/>
          <w:sz w:val="24"/>
          <w:szCs w:val="24"/>
        </w:rPr>
        <w:t xml:space="preserve">По критерию 1 «Соответствие сочинения теме и её раскрытие» проверялось умение создавать текст, соответствующий заявленной темой формулировке и учитывающий несколько аспектов заданной темы. Результаты экзамена показали, что многоаспектное раскрытие темы посильно не всем участникам экзамена. 3 балла получили </w:t>
      </w:r>
      <w:r w:rsidR="00ED298C">
        <w:rPr>
          <w:rFonts w:ascii="Times New Roman" w:hAnsi="Times New Roman" w:cs="Times New Roman"/>
          <w:sz w:val="24"/>
          <w:szCs w:val="24"/>
        </w:rPr>
        <w:t>30</w:t>
      </w:r>
      <w:r w:rsidRPr="00AD085E">
        <w:rPr>
          <w:rFonts w:ascii="Times New Roman" w:hAnsi="Times New Roman" w:cs="Times New Roman"/>
          <w:sz w:val="24"/>
          <w:szCs w:val="24"/>
        </w:rPr>
        <w:t xml:space="preserve"> % учас</w:t>
      </w:r>
      <w:r w:rsidR="00ED298C">
        <w:rPr>
          <w:rFonts w:ascii="Times New Roman" w:hAnsi="Times New Roman" w:cs="Times New Roman"/>
          <w:sz w:val="24"/>
          <w:szCs w:val="24"/>
        </w:rPr>
        <w:t>тников экзамена, 2 балла – 48 %, 1 балл – 9</w:t>
      </w:r>
      <w:r w:rsidRPr="00AD085E">
        <w:rPr>
          <w:rFonts w:ascii="Times New Roman" w:hAnsi="Times New Roman" w:cs="Times New Roman"/>
          <w:sz w:val="24"/>
          <w:szCs w:val="24"/>
        </w:rPr>
        <w:t xml:space="preserve"> %, 0 балло</w:t>
      </w:r>
      <w:r w:rsidR="00ED298C">
        <w:rPr>
          <w:rFonts w:ascii="Times New Roman" w:hAnsi="Times New Roman" w:cs="Times New Roman"/>
          <w:sz w:val="24"/>
          <w:szCs w:val="24"/>
        </w:rPr>
        <w:t>в – 13</w:t>
      </w:r>
      <w:r w:rsidRPr="00AD085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D298C" w:rsidRDefault="0028510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5E">
        <w:rPr>
          <w:rFonts w:ascii="Times New Roman" w:hAnsi="Times New Roman" w:cs="Times New Roman"/>
          <w:sz w:val="24"/>
          <w:szCs w:val="24"/>
        </w:rPr>
        <w:t xml:space="preserve">По критерию 2 «Привлечение текста произведения для аргументации» проверялся навык определения важных для раскрытия темы фрагментов, образов, </w:t>
      </w:r>
      <w:proofErr w:type="spellStart"/>
      <w:r w:rsidRPr="00AD085E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AD085E">
        <w:rPr>
          <w:rFonts w:ascii="Times New Roman" w:hAnsi="Times New Roman" w:cs="Times New Roman"/>
          <w:sz w:val="24"/>
          <w:szCs w:val="24"/>
        </w:rPr>
        <w:t xml:space="preserve">, деталей, мотивов и т.п., уровень работы с текстом (анализ / общие рассуждения о содержании / пересказ) и знание фактической основы произведений. Большинство участников экзамена для аргументации суждений смогли работать с текстом на уровне анализа важных для выполнения задания фрагментов, образов, </w:t>
      </w:r>
      <w:proofErr w:type="spellStart"/>
      <w:r w:rsidRPr="00AD085E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AD085E">
        <w:rPr>
          <w:rFonts w:ascii="Times New Roman" w:hAnsi="Times New Roman" w:cs="Times New Roman"/>
          <w:sz w:val="24"/>
          <w:szCs w:val="24"/>
        </w:rPr>
        <w:t xml:space="preserve">, но допустили 1-2 фактические ошибки, или привлекли текст на уровне общих рассуждений о его содержании, не допустив фактических ошибок. Некоторые участники привлекали текст на уровне общих рассуждений и допустили при этом 1-2 фактические ошибки или привлекали текст на уровне пересказа. 3 балла по данному критерию получили </w:t>
      </w:r>
      <w:r w:rsidR="00ED298C">
        <w:rPr>
          <w:rFonts w:ascii="Times New Roman" w:hAnsi="Times New Roman" w:cs="Times New Roman"/>
          <w:sz w:val="24"/>
          <w:szCs w:val="24"/>
        </w:rPr>
        <w:t>13</w:t>
      </w:r>
      <w:r w:rsidRPr="00AD085E">
        <w:rPr>
          <w:rFonts w:ascii="Times New Roman" w:hAnsi="Times New Roman" w:cs="Times New Roman"/>
          <w:sz w:val="24"/>
          <w:szCs w:val="24"/>
        </w:rPr>
        <w:t xml:space="preserve"> % участников экзамена, 2 балла – </w:t>
      </w:r>
      <w:r w:rsidR="00ED298C">
        <w:rPr>
          <w:rFonts w:ascii="Times New Roman" w:hAnsi="Times New Roman" w:cs="Times New Roman"/>
          <w:sz w:val="24"/>
          <w:szCs w:val="24"/>
        </w:rPr>
        <w:t>57</w:t>
      </w:r>
      <w:r w:rsidRPr="00AD085E">
        <w:rPr>
          <w:rFonts w:ascii="Times New Roman" w:hAnsi="Times New Roman" w:cs="Times New Roman"/>
          <w:sz w:val="24"/>
          <w:szCs w:val="24"/>
        </w:rPr>
        <w:t xml:space="preserve"> %, 1 балл – </w:t>
      </w:r>
      <w:r w:rsidR="00ED298C">
        <w:rPr>
          <w:rFonts w:ascii="Times New Roman" w:hAnsi="Times New Roman" w:cs="Times New Roman"/>
          <w:sz w:val="24"/>
          <w:szCs w:val="24"/>
        </w:rPr>
        <w:t>17</w:t>
      </w:r>
      <w:r w:rsidRPr="00AD085E">
        <w:rPr>
          <w:rFonts w:ascii="Times New Roman" w:hAnsi="Times New Roman" w:cs="Times New Roman"/>
          <w:sz w:val="24"/>
          <w:szCs w:val="24"/>
        </w:rPr>
        <w:t xml:space="preserve"> %, 0 баллов – </w:t>
      </w:r>
      <w:r w:rsidR="00ED298C">
        <w:rPr>
          <w:rFonts w:ascii="Times New Roman" w:hAnsi="Times New Roman" w:cs="Times New Roman"/>
          <w:sz w:val="24"/>
          <w:szCs w:val="24"/>
        </w:rPr>
        <w:t>13</w:t>
      </w:r>
      <w:r w:rsidRPr="00AD085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D298C" w:rsidRDefault="0028510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5E">
        <w:rPr>
          <w:rFonts w:ascii="Times New Roman" w:hAnsi="Times New Roman" w:cs="Times New Roman"/>
          <w:sz w:val="24"/>
          <w:szCs w:val="24"/>
        </w:rPr>
        <w:t xml:space="preserve">По критерию 3 «Опора на теоретико-литературные понятия» проверялось умение уместно использовать литературоведческую терминологию для анализа художественного текста. 2 балла по данному критерию получили </w:t>
      </w:r>
      <w:r w:rsidR="00ED298C">
        <w:rPr>
          <w:rFonts w:ascii="Times New Roman" w:hAnsi="Times New Roman" w:cs="Times New Roman"/>
          <w:sz w:val="24"/>
          <w:szCs w:val="24"/>
        </w:rPr>
        <w:t>30</w:t>
      </w:r>
      <w:r w:rsidRPr="00AD085E">
        <w:rPr>
          <w:rFonts w:ascii="Times New Roman" w:hAnsi="Times New Roman" w:cs="Times New Roman"/>
          <w:sz w:val="24"/>
          <w:szCs w:val="24"/>
        </w:rPr>
        <w:t xml:space="preserve"> % уч</w:t>
      </w:r>
      <w:r w:rsidR="00ED298C">
        <w:rPr>
          <w:rFonts w:ascii="Times New Roman" w:hAnsi="Times New Roman" w:cs="Times New Roman"/>
          <w:sz w:val="24"/>
          <w:szCs w:val="24"/>
        </w:rPr>
        <w:t>астников экзамена, 1 балл –57 %, 0 баллов – 13</w:t>
      </w:r>
      <w:r w:rsidRPr="00AD085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9E0176" w:rsidRPr="00AD085E" w:rsidRDefault="00285109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5E">
        <w:rPr>
          <w:rFonts w:ascii="Times New Roman" w:hAnsi="Times New Roman" w:cs="Times New Roman"/>
          <w:sz w:val="24"/>
          <w:szCs w:val="24"/>
        </w:rPr>
        <w:t xml:space="preserve">По критерию 4 «Композиционная цельность и логичность» проверялся навык создания композиционно цельного и логически непротиворечивого высказывания, в котором мысль развивается без неоправданных повторов. В целом сочинения участников экзамена отвечают требованиям композиционной целостности и соразмерности: во всех сочинениях есть вступление, основная часть, заключение. Но </w:t>
      </w:r>
      <w:r w:rsidR="00BE25FB">
        <w:rPr>
          <w:rFonts w:ascii="Times New Roman" w:hAnsi="Times New Roman" w:cs="Times New Roman"/>
          <w:sz w:val="24"/>
          <w:szCs w:val="24"/>
        </w:rPr>
        <w:t>многие  участники</w:t>
      </w:r>
      <w:r w:rsidRPr="00AD085E">
        <w:rPr>
          <w:rFonts w:ascii="Times New Roman" w:hAnsi="Times New Roman" w:cs="Times New Roman"/>
          <w:sz w:val="24"/>
          <w:szCs w:val="24"/>
        </w:rPr>
        <w:t xml:space="preserve"> допускали нарушения последовательности развития мысли и неоправданные повторы внутри смысловых частей. Некоторые участники нарушили композиционную связь между частями, представив выводы и / или вступления, не соответствующие основной части сочинения. </w:t>
      </w:r>
    </w:p>
    <w:p w:rsidR="00465063" w:rsidRDefault="00234B1B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B1B">
        <w:rPr>
          <w:rFonts w:ascii="Times New Roman" w:hAnsi="Times New Roman" w:cs="Times New Roman"/>
          <w:sz w:val="24"/>
          <w:szCs w:val="24"/>
        </w:rPr>
        <w:lastRenderedPageBreak/>
        <w:t>По критерию 5 «Соблюдение речевых норм» проверялось качество речи:</w:t>
      </w:r>
      <w:r w:rsidR="00F80CD2">
        <w:rPr>
          <w:rFonts w:ascii="Times New Roman" w:hAnsi="Times New Roman" w:cs="Times New Roman"/>
          <w:sz w:val="24"/>
          <w:szCs w:val="24"/>
        </w:rPr>
        <w:t xml:space="preserve"> умение выбрать стиль речи</w:t>
      </w:r>
      <w:r w:rsidRPr="00234B1B">
        <w:rPr>
          <w:rFonts w:ascii="Times New Roman" w:hAnsi="Times New Roman" w:cs="Times New Roman"/>
          <w:sz w:val="24"/>
          <w:szCs w:val="24"/>
        </w:rPr>
        <w:t>, точное понимание лексического значения слов и умение точно и емко выражать мысль. Анализ работ выпускников показал, что они стараются правильно излагать свои мысли и не допускать речевых ошибок, но это им не всегда удается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4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B1B">
        <w:rPr>
          <w:rFonts w:ascii="Times New Roman" w:hAnsi="Times New Roman" w:cs="Times New Roman"/>
          <w:sz w:val="24"/>
          <w:szCs w:val="24"/>
        </w:rPr>
        <w:t xml:space="preserve">Наиболее часто выпускники допускают следующие ошибки: употребление рядом или близко однокоренных слов, употребление слова в несвойственном ему значении, ошибки в употреблении терминов, неуместное употребление эмоционально окрашенных слов, употребление слов иной стилевой окраски, неоправданное употребление просторечных слов. 3 балла по данному критерию получили </w:t>
      </w:r>
      <w:r w:rsidR="00465063">
        <w:rPr>
          <w:rFonts w:ascii="Times New Roman" w:hAnsi="Times New Roman" w:cs="Times New Roman"/>
          <w:sz w:val="24"/>
          <w:szCs w:val="24"/>
        </w:rPr>
        <w:t>22</w:t>
      </w:r>
      <w:r w:rsidRPr="00234B1B">
        <w:rPr>
          <w:rFonts w:ascii="Times New Roman" w:hAnsi="Times New Roman" w:cs="Times New Roman"/>
          <w:sz w:val="24"/>
          <w:szCs w:val="24"/>
        </w:rPr>
        <w:t xml:space="preserve"> % участников экзамена, 2 балла – </w:t>
      </w:r>
      <w:r w:rsidR="00465063">
        <w:rPr>
          <w:rFonts w:ascii="Times New Roman" w:hAnsi="Times New Roman" w:cs="Times New Roman"/>
          <w:sz w:val="24"/>
          <w:szCs w:val="24"/>
        </w:rPr>
        <w:t>65</w:t>
      </w:r>
      <w:r w:rsidRPr="00234B1B">
        <w:rPr>
          <w:rFonts w:ascii="Times New Roman" w:hAnsi="Times New Roman" w:cs="Times New Roman"/>
          <w:sz w:val="24"/>
          <w:szCs w:val="24"/>
        </w:rPr>
        <w:t xml:space="preserve"> %, 1 балл – </w:t>
      </w:r>
      <w:r w:rsidR="00465063">
        <w:rPr>
          <w:rFonts w:ascii="Times New Roman" w:hAnsi="Times New Roman" w:cs="Times New Roman"/>
          <w:sz w:val="24"/>
          <w:szCs w:val="24"/>
        </w:rPr>
        <w:t>0</w:t>
      </w:r>
      <w:r w:rsidRPr="00234B1B">
        <w:rPr>
          <w:rFonts w:ascii="Times New Roman" w:hAnsi="Times New Roman" w:cs="Times New Roman"/>
          <w:sz w:val="24"/>
          <w:szCs w:val="24"/>
        </w:rPr>
        <w:t xml:space="preserve"> %, 0 баллов – </w:t>
      </w:r>
      <w:r w:rsidR="00465063">
        <w:rPr>
          <w:rFonts w:ascii="Times New Roman" w:hAnsi="Times New Roman" w:cs="Times New Roman"/>
          <w:sz w:val="24"/>
          <w:szCs w:val="24"/>
        </w:rPr>
        <w:t>13</w:t>
      </w:r>
      <w:r w:rsidRPr="00234B1B">
        <w:rPr>
          <w:rFonts w:ascii="Times New Roman" w:hAnsi="Times New Roman" w:cs="Times New Roman"/>
          <w:sz w:val="24"/>
          <w:szCs w:val="24"/>
        </w:rPr>
        <w:t xml:space="preserve"> %. </w:t>
      </w:r>
      <w:proofErr w:type="gramEnd"/>
    </w:p>
    <w:p w:rsidR="00234B1B" w:rsidRDefault="00234B1B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B1B">
        <w:rPr>
          <w:rFonts w:ascii="Times New Roman" w:hAnsi="Times New Roman" w:cs="Times New Roman"/>
          <w:sz w:val="24"/>
          <w:szCs w:val="24"/>
        </w:rPr>
        <w:t xml:space="preserve">Статистические данные свидетельствуют о том, что выпускники обладают достаточными навыками, чтобы дать логичный связный ответ на заданный вопрос, основываясь на авторской позиции, работая с текстом на уровне анализа и включая необходимые литературоведческие термины. </w:t>
      </w:r>
    </w:p>
    <w:p w:rsidR="00626E05" w:rsidRDefault="00234B1B" w:rsidP="00E87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B1B">
        <w:rPr>
          <w:rFonts w:ascii="Times New Roman" w:hAnsi="Times New Roman" w:cs="Times New Roman"/>
          <w:sz w:val="24"/>
          <w:szCs w:val="24"/>
        </w:rPr>
        <w:t>Основными недочетами сочинений являются неточное понимание вопроса или термина, неумение видеть несколько аспектов заявленной проблемы, работа с текстом на уровне общих рассуждений о его содержании или пересказа, неумение точно использовать терминологию при работе с текстом, невысокое качество речи. Количество речевых, логических, фактических ошибок может свидетельствовать о недостаточной работе участников экзамена с черновиком, о недостаточном количестве экзаменационного времени для редакторской правки текста. Неумение работать с текстом на уровне нескольких аспектов анализа может объясняться тем, что участники</w:t>
      </w:r>
      <w:r>
        <w:rPr>
          <w:rFonts w:ascii="Times New Roman" w:hAnsi="Times New Roman" w:cs="Times New Roman"/>
          <w:sz w:val="24"/>
          <w:szCs w:val="24"/>
        </w:rPr>
        <w:t xml:space="preserve"> экзамена </w:t>
      </w:r>
      <w:r w:rsidRPr="00234B1B">
        <w:rPr>
          <w:rFonts w:ascii="Times New Roman" w:hAnsi="Times New Roman" w:cs="Times New Roman"/>
          <w:sz w:val="24"/>
          <w:szCs w:val="24"/>
        </w:rPr>
        <w:t xml:space="preserve"> подменяют работу с текстом работой с его фрагментами или краткими содержаниями, а также тем, что на уроках обучение анализу может подменяться готовыми комментариями учителя. В результате участники экзамена не учитывают содержание и специфику заданного вопроса, а стараются вспомнить ответ, который был правильным на уроке или воспроизвести содержание некачественных текстов сочинений, найденных во время подготовки в Интернете.</w:t>
      </w:r>
    </w:p>
    <w:p w:rsidR="00626E05" w:rsidRDefault="00626E05" w:rsidP="00626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ГАОУ ДПО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«Институт разв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ития образования» провел серию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итогам единого государственного экзамена 2020 года.</w:t>
      </w:r>
    </w:p>
    <w:p w:rsidR="00626E05" w:rsidRDefault="00626E05" w:rsidP="00626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осуществлялось председателями региональной предметной комиссии Свердловской области по общеобразовательным предметам.</w:t>
      </w:r>
    </w:p>
    <w:p w:rsidR="00626E05" w:rsidRDefault="00626E05" w:rsidP="00626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размещены и доступны по следующим ссылкам:</w:t>
      </w:r>
    </w:p>
    <w:p w:rsidR="00626E05" w:rsidRDefault="00626E05" w:rsidP="00626E05">
      <w:pPr>
        <w:numPr>
          <w:ilvl w:val="0"/>
          <w:numId w:val="1"/>
        </w:numPr>
        <w:tabs>
          <w:tab w:val="left" w:pos="148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ГАОУ ДПО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 https://www.irro.ru/ раздел Система оценки качества подготовки обучающихся -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https://www.irro.ru/?cid=482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626E05" w:rsidRDefault="00626E05" w:rsidP="00626E05">
      <w:pPr>
        <w:numPr>
          <w:ilvl w:val="0"/>
          <w:numId w:val="1"/>
        </w:numPr>
        <w:tabs>
          <w:tab w:val="left" w:pos="148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сервис технической поддержки ГИА Свердловской области раздел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ПК - </w:t>
      </w:r>
      <w:hyperlink r:id="rId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https://support.gia66.ru/node/31873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626E05" w:rsidRDefault="00626E05" w:rsidP="00626E05">
      <w:pPr>
        <w:numPr>
          <w:ilvl w:val="0"/>
          <w:numId w:val="1"/>
        </w:numPr>
        <w:tabs>
          <w:tab w:val="left" w:pos="148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ЕГЭ и ОГЭ в Свердловской области http://ege.midural.ru/ раздел Педагогам - </w:t>
      </w:r>
      <w:hyperlink r:id="rId1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http://ege.midural.ru/pedagogam.html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26E05" w:rsidRDefault="00626E05" w:rsidP="00626E05">
      <w:pPr>
        <w:tabs>
          <w:tab w:val="left" w:pos="148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E05" w:rsidRDefault="00626E05" w:rsidP="00626E05">
      <w:pPr>
        <w:tabs>
          <w:tab w:val="left" w:pos="1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obrnadzor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размещены видеозаписи консультаций по вопросам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ЕГЭ 2021 года.</w:t>
      </w:r>
    </w:p>
    <w:p w:rsidR="00626E05" w:rsidRDefault="00626E05" w:rsidP="00626E05">
      <w:pPr>
        <w:tabs>
          <w:tab w:val="left" w:pos="1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E05" w:rsidRDefault="00626E05" w:rsidP="00626E05">
      <w:pPr>
        <w:tabs>
          <w:tab w:val="left" w:pos="1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E05" w:rsidRDefault="00626E05" w:rsidP="00626E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Составитель: руководитель ГМО учителей русского языка и литературы М.Н. Яковлева</w:t>
      </w:r>
    </w:p>
    <w:p w:rsidR="00240061" w:rsidRPr="00626E05" w:rsidRDefault="00240061" w:rsidP="00626E05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240061" w:rsidRPr="0062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8B" w:rsidRDefault="0073318B" w:rsidP="00FA2169">
      <w:pPr>
        <w:spacing w:after="0" w:line="240" w:lineRule="auto"/>
      </w:pPr>
      <w:r>
        <w:separator/>
      </w:r>
    </w:p>
  </w:endnote>
  <w:endnote w:type="continuationSeparator" w:id="0">
    <w:p w:rsidR="0073318B" w:rsidRDefault="0073318B" w:rsidP="00FA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8B" w:rsidRDefault="0073318B" w:rsidP="00FA2169">
      <w:pPr>
        <w:spacing w:after="0" w:line="240" w:lineRule="auto"/>
      </w:pPr>
      <w:r>
        <w:separator/>
      </w:r>
    </w:p>
  </w:footnote>
  <w:footnote w:type="continuationSeparator" w:id="0">
    <w:p w:rsidR="0073318B" w:rsidRDefault="0073318B" w:rsidP="00FA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255"/>
    <w:multiLevelType w:val="hybridMultilevel"/>
    <w:tmpl w:val="84147C62"/>
    <w:lvl w:ilvl="0" w:tplc="D46CC58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50"/>
    <w:rsid w:val="000120CF"/>
    <w:rsid w:val="00043F32"/>
    <w:rsid w:val="000F0E68"/>
    <w:rsid w:val="0019195B"/>
    <w:rsid w:val="001D06DC"/>
    <w:rsid w:val="00224656"/>
    <w:rsid w:val="00234B1B"/>
    <w:rsid w:val="00234D06"/>
    <w:rsid w:val="00240061"/>
    <w:rsid w:val="00261D3B"/>
    <w:rsid w:val="002646DB"/>
    <w:rsid w:val="00265AE1"/>
    <w:rsid w:val="00283D8F"/>
    <w:rsid w:val="00285109"/>
    <w:rsid w:val="002F71F8"/>
    <w:rsid w:val="00310941"/>
    <w:rsid w:val="00330F44"/>
    <w:rsid w:val="00334108"/>
    <w:rsid w:val="00335B17"/>
    <w:rsid w:val="003B16D7"/>
    <w:rsid w:val="003C20D5"/>
    <w:rsid w:val="003C4AD6"/>
    <w:rsid w:val="003F2EB9"/>
    <w:rsid w:val="00465063"/>
    <w:rsid w:val="004A03B0"/>
    <w:rsid w:val="004A240E"/>
    <w:rsid w:val="004B307D"/>
    <w:rsid w:val="00531447"/>
    <w:rsid w:val="00534F9B"/>
    <w:rsid w:val="00537BC4"/>
    <w:rsid w:val="00564674"/>
    <w:rsid w:val="00595602"/>
    <w:rsid w:val="005C3655"/>
    <w:rsid w:val="00626E05"/>
    <w:rsid w:val="00634AD8"/>
    <w:rsid w:val="006765E4"/>
    <w:rsid w:val="00687BE8"/>
    <w:rsid w:val="006929DC"/>
    <w:rsid w:val="007058C5"/>
    <w:rsid w:val="00713F4C"/>
    <w:rsid w:val="0073318B"/>
    <w:rsid w:val="007347D4"/>
    <w:rsid w:val="00790B7E"/>
    <w:rsid w:val="007B1C3F"/>
    <w:rsid w:val="007B1CC6"/>
    <w:rsid w:val="007E4382"/>
    <w:rsid w:val="00810580"/>
    <w:rsid w:val="0082568D"/>
    <w:rsid w:val="00866A3E"/>
    <w:rsid w:val="00875602"/>
    <w:rsid w:val="00884190"/>
    <w:rsid w:val="00887BCF"/>
    <w:rsid w:val="008A1A50"/>
    <w:rsid w:val="008E6D1A"/>
    <w:rsid w:val="00946B51"/>
    <w:rsid w:val="00954914"/>
    <w:rsid w:val="00990159"/>
    <w:rsid w:val="009B5FFB"/>
    <w:rsid w:val="009D0E4C"/>
    <w:rsid w:val="009E0176"/>
    <w:rsid w:val="00A03730"/>
    <w:rsid w:val="00AD085E"/>
    <w:rsid w:val="00AD1BEA"/>
    <w:rsid w:val="00AD7FA7"/>
    <w:rsid w:val="00AE339A"/>
    <w:rsid w:val="00AE7481"/>
    <w:rsid w:val="00B034E0"/>
    <w:rsid w:val="00BE25FB"/>
    <w:rsid w:val="00C12466"/>
    <w:rsid w:val="00C24C16"/>
    <w:rsid w:val="00C67E33"/>
    <w:rsid w:val="00C83966"/>
    <w:rsid w:val="00CA61DA"/>
    <w:rsid w:val="00CA75EB"/>
    <w:rsid w:val="00CE4A52"/>
    <w:rsid w:val="00CF7944"/>
    <w:rsid w:val="00D03C98"/>
    <w:rsid w:val="00D4068C"/>
    <w:rsid w:val="00D61797"/>
    <w:rsid w:val="00D96504"/>
    <w:rsid w:val="00DA7E5B"/>
    <w:rsid w:val="00E66492"/>
    <w:rsid w:val="00E8798A"/>
    <w:rsid w:val="00EC00AC"/>
    <w:rsid w:val="00EC6447"/>
    <w:rsid w:val="00ED298C"/>
    <w:rsid w:val="00ED76C3"/>
    <w:rsid w:val="00EF3FB9"/>
    <w:rsid w:val="00F16207"/>
    <w:rsid w:val="00F605A3"/>
    <w:rsid w:val="00F80CD2"/>
    <w:rsid w:val="00F82350"/>
    <w:rsid w:val="00F83C21"/>
    <w:rsid w:val="00F9272E"/>
    <w:rsid w:val="00F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169"/>
  </w:style>
  <w:style w:type="paragraph" w:styleId="a6">
    <w:name w:val="footer"/>
    <w:basedOn w:val="a"/>
    <w:link w:val="a7"/>
    <w:uiPriority w:val="99"/>
    <w:unhideWhenUsed/>
    <w:rsid w:val="00FA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169"/>
  </w:style>
  <w:style w:type="character" w:styleId="a8">
    <w:name w:val="Hyperlink"/>
    <w:uiPriority w:val="99"/>
    <w:semiHidden/>
    <w:unhideWhenUsed/>
    <w:rsid w:val="00626E0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169"/>
  </w:style>
  <w:style w:type="paragraph" w:styleId="a6">
    <w:name w:val="footer"/>
    <w:basedOn w:val="a"/>
    <w:link w:val="a7"/>
    <w:uiPriority w:val="99"/>
    <w:unhideWhenUsed/>
    <w:rsid w:val="00FA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169"/>
  </w:style>
  <w:style w:type="character" w:styleId="a8">
    <w:name w:val="Hyperlink"/>
    <w:uiPriority w:val="99"/>
    <w:semiHidden/>
    <w:unhideWhenUsed/>
    <w:rsid w:val="00626E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?cid=4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ge.midural.ru/pedagog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ia66.ru/node/31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BondarevaMI</cp:lastModifiedBy>
  <cp:revision>35</cp:revision>
  <dcterms:created xsi:type="dcterms:W3CDTF">2020-11-14T10:20:00Z</dcterms:created>
  <dcterms:modified xsi:type="dcterms:W3CDTF">2020-11-16T05:08:00Z</dcterms:modified>
</cp:coreProperties>
</file>