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3953" w14:textId="77777777" w:rsidR="009563F7" w:rsidRDefault="009563F7" w:rsidP="009563F7">
      <w:pPr>
        <w:jc w:val="center"/>
        <w:rPr>
          <w:rFonts w:ascii="Times New Roman" w:hAnsi="Times New Roman" w:cs="Times New Roman"/>
          <w:b/>
          <w:bCs/>
        </w:rPr>
      </w:pPr>
      <w:r w:rsidRPr="009563F7">
        <w:rPr>
          <w:rFonts w:ascii="Times New Roman" w:hAnsi="Times New Roman" w:cs="Times New Roman"/>
          <w:b/>
          <w:bCs/>
        </w:rPr>
        <w:t>МАТЕМАТИКА ЕГЭ 2020</w:t>
      </w:r>
      <w:r>
        <w:rPr>
          <w:rFonts w:ascii="Times New Roman" w:hAnsi="Times New Roman" w:cs="Times New Roman"/>
          <w:b/>
          <w:bCs/>
        </w:rPr>
        <w:t xml:space="preserve"> </w:t>
      </w:r>
    </w:p>
    <w:p w14:paraId="1811F2B6" w14:textId="0D7DD5D6" w:rsidR="009563F7" w:rsidRPr="009563F7" w:rsidRDefault="009563F7" w:rsidP="009563F7">
      <w:pPr>
        <w:jc w:val="center"/>
        <w:rPr>
          <w:rFonts w:ascii="Times New Roman" w:hAnsi="Times New Roman" w:cs="Times New Roman"/>
          <w:b/>
          <w:bCs/>
        </w:rPr>
      </w:pPr>
      <w:r>
        <w:rPr>
          <w:rFonts w:ascii="Times New Roman" w:hAnsi="Times New Roman" w:cs="Times New Roman"/>
          <w:b/>
          <w:bCs/>
        </w:rPr>
        <w:t xml:space="preserve"> ГО ВЕРХНЯЯ ПЫШМА</w:t>
      </w:r>
    </w:p>
    <w:p w14:paraId="1C5A24A4" w14:textId="77777777" w:rsidR="009563F7" w:rsidRDefault="009563F7"/>
    <w:p w14:paraId="652624C1" w14:textId="0398EA1E" w:rsidR="001939C0" w:rsidRPr="00F874D4" w:rsidRDefault="008779C7">
      <w:pPr>
        <w:rPr>
          <w:rFonts w:ascii="Times New Roman" w:hAnsi="Times New Roman" w:cs="Times New Roman"/>
        </w:rPr>
      </w:pPr>
      <w:r>
        <w:t xml:space="preserve">  </w:t>
      </w:r>
      <w:r w:rsidR="00D13764" w:rsidRPr="00F874D4">
        <w:rPr>
          <w:rFonts w:ascii="Times New Roman" w:hAnsi="Times New Roman" w:cs="Times New Roman"/>
        </w:rPr>
        <w:t>Единый государственный экзамен (ЕГЭ) по математике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по математике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14:paraId="3E09E0A5" w14:textId="77777777" w:rsidR="008779C7" w:rsidRPr="00F874D4" w:rsidRDefault="008779C7">
      <w:pPr>
        <w:rPr>
          <w:rFonts w:ascii="Times New Roman" w:hAnsi="Times New Roman" w:cs="Times New Roman"/>
        </w:rPr>
      </w:pPr>
      <w:r w:rsidRPr="00F874D4">
        <w:rPr>
          <w:rFonts w:ascii="Times New Roman" w:hAnsi="Times New Roman" w:cs="Times New Roman"/>
        </w:rPr>
        <w:t xml:space="preserve">   Варианты КИМ составляются на основе спецификации и кодификаторов проверяемых элементов содержания и требований к уровню подготовки выпускников общеобразовательных учреждений.</w:t>
      </w:r>
    </w:p>
    <w:p w14:paraId="47D8B50E" w14:textId="3A31DC71" w:rsidR="008779C7" w:rsidRPr="00F874D4" w:rsidRDefault="008779C7">
      <w:pPr>
        <w:rPr>
          <w:rFonts w:ascii="Times New Roman" w:hAnsi="Times New Roman" w:cs="Times New Roman"/>
        </w:rPr>
      </w:pPr>
      <w:r w:rsidRPr="00F874D4">
        <w:rPr>
          <w:rFonts w:ascii="Times New Roman" w:hAnsi="Times New Roman" w:cs="Times New Roman"/>
        </w:rPr>
        <w:t xml:space="preserve">    Каждый вариант ЕГЭ 2020 г. по математике профильного уровня сохранил преемственность с экзаменационной моделью прошлого года в тематике, примерном содержании и уровнях сложности заданий. Вариант содержал 12 заданий с кратким ответом и 7 заданий с развернутым ответом. Задания относились к основным разделам курса математики: числа и вычисления, алгебра и начала математического анализа, геометрия, теория вероятностей. Проверка логических навыков была включена в большинство заданий и особенно проявлялась в требованиях к решению заданий с развернутым ответом. Вариант экзаменационных материалов по математике профильного уровня состоит из 19 заданий, сгруппированных в две части. Часть 1 содержит 8 заданий базового уровня, часть 2 содержит 11 заданий повышенного и высокого уровней сложности. Первые 12 заданий подразумевают краткий числовой ответ и оцениваются в 0 или 1 балл. Задания 13 – 19 </w:t>
      </w:r>
      <w:proofErr w:type="spellStart"/>
      <w:r w:rsidRPr="00F874D4">
        <w:rPr>
          <w:rFonts w:ascii="Times New Roman" w:hAnsi="Times New Roman" w:cs="Times New Roman"/>
        </w:rPr>
        <w:t>политомические</w:t>
      </w:r>
      <w:proofErr w:type="spellEnd"/>
      <w:r w:rsidRPr="00F874D4">
        <w:rPr>
          <w:rFonts w:ascii="Times New Roman" w:hAnsi="Times New Roman" w:cs="Times New Roman"/>
        </w:rPr>
        <w:t xml:space="preserve"> с развернутым ответом. В большинстве </w:t>
      </w:r>
      <w:proofErr w:type="spellStart"/>
      <w:r w:rsidRPr="00F874D4">
        <w:rPr>
          <w:rFonts w:ascii="Times New Roman" w:hAnsi="Times New Roman" w:cs="Times New Roman"/>
        </w:rPr>
        <w:t>политомических</w:t>
      </w:r>
      <w:proofErr w:type="spellEnd"/>
      <w:r w:rsidRPr="00F874D4">
        <w:rPr>
          <w:rFonts w:ascii="Times New Roman" w:hAnsi="Times New Roman" w:cs="Times New Roman"/>
        </w:rPr>
        <w:t xml:space="preserve"> заданий требования на промежуточные баллы определяются однозначно за счет разбиения задания на законченные по смыслу пункты.</w:t>
      </w:r>
    </w:p>
    <w:p w14:paraId="1353B097" w14:textId="77777777" w:rsidR="00F874D4" w:rsidRDefault="00496C2D">
      <w:pPr>
        <w:rPr>
          <w:rFonts w:ascii="Times New Roman" w:hAnsi="Times New Roman" w:cs="Times New Roman"/>
        </w:rPr>
      </w:pPr>
      <w:r w:rsidRPr="00F874D4">
        <w:rPr>
          <w:rFonts w:ascii="Times New Roman" w:hAnsi="Times New Roman" w:cs="Times New Roman"/>
        </w:rPr>
        <w:t xml:space="preserve">   При анализе результатов профильного экзамена в 2020 г. следует учитывать влияние следующих факторов:</w:t>
      </w:r>
    </w:p>
    <w:p w14:paraId="24602F79" w14:textId="06FF8310" w:rsidR="00496C2D" w:rsidRPr="00F874D4" w:rsidRDefault="00496C2D">
      <w:pPr>
        <w:rPr>
          <w:rFonts w:ascii="Times New Roman" w:hAnsi="Times New Roman" w:cs="Times New Roman"/>
        </w:rPr>
      </w:pPr>
      <w:r w:rsidRPr="00F874D4">
        <w:rPr>
          <w:rFonts w:ascii="Times New Roman" w:hAnsi="Times New Roman" w:cs="Times New Roman"/>
        </w:rPr>
        <w:t xml:space="preserve"> – массовый переход школ на дистанционное обучение в конце учебного года;</w:t>
      </w:r>
    </w:p>
    <w:p w14:paraId="5E6AE798" w14:textId="1F195796" w:rsidR="00496C2D" w:rsidRPr="00F874D4" w:rsidRDefault="00496C2D">
      <w:pPr>
        <w:rPr>
          <w:rFonts w:ascii="Times New Roman" w:hAnsi="Times New Roman" w:cs="Times New Roman"/>
        </w:rPr>
      </w:pPr>
      <w:r w:rsidRPr="00F874D4">
        <w:rPr>
          <w:rFonts w:ascii="Times New Roman" w:hAnsi="Times New Roman" w:cs="Times New Roman"/>
        </w:rPr>
        <w:t>– психологическое напряжение участников экзамена в связи с карантинными мерами.</w:t>
      </w:r>
    </w:p>
    <w:p w14:paraId="25E2BA23" w14:textId="2D54A515" w:rsidR="00496C2D" w:rsidRDefault="00496C2D">
      <w:pPr>
        <w:rPr>
          <w:rFonts w:ascii="Times New Roman" w:hAnsi="Times New Roman" w:cs="Times New Roman"/>
        </w:rPr>
      </w:pPr>
      <w:r w:rsidRPr="00F874D4">
        <w:rPr>
          <w:rFonts w:ascii="Times New Roman" w:hAnsi="Times New Roman" w:cs="Times New Roman"/>
        </w:rPr>
        <w:t xml:space="preserve"> Эти обстоятельства не могли не сказаться на результатах экзамена, они</w:t>
      </w:r>
      <w:r w:rsidRPr="00F874D4">
        <w:rPr>
          <w:rFonts w:ascii="Times New Roman" w:hAnsi="Times New Roman" w:cs="Times New Roman"/>
          <w:color w:val="FF0000"/>
        </w:rPr>
        <w:t xml:space="preserve"> </w:t>
      </w:r>
      <w:r w:rsidRPr="00F874D4">
        <w:rPr>
          <w:rFonts w:ascii="Times New Roman" w:hAnsi="Times New Roman" w:cs="Times New Roman"/>
        </w:rPr>
        <w:t>ниже прошлогодних.</w:t>
      </w:r>
    </w:p>
    <w:p w14:paraId="234DF1D2" w14:textId="77777777" w:rsidR="00F874D4" w:rsidRPr="00F874D4" w:rsidRDefault="00F874D4">
      <w:pPr>
        <w:rPr>
          <w:rFonts w:ascii="Times New Roman" w:hAnsi="Times New Roman" w:cs="Times New Roman"/>
        </w:rPr>
      </w:pPr>
    </w:p>
    <w:p w14:paraId="0042BAF1" w14:textId="77777777" w:rsidR="00F874D4" w:rsidRPr="00493745" w:rsidRDefault="00F874D4" w:rsidP="00F874D4">
      <w:pPr>
        <w:jc w:val="center"/>
      </w:pPr>
      <w:r w:rsidRPr="00493745">
        <w:t>СРЕДНИЙ ТЕСТОВЫЙ БАЛЛ</w:t>
      </w:r>
    </w:p>
    <w:tbl>
      <w:tblPr>
        <w:tblStyle w:val="a3"/>
        <w:tblW w:w="0" w:type="auto"/>
        <w:jc w:val="center"/>
        <w:tblLook w:val="04A0" w:firstRow="1" w:lastRow="0" w:firstColumn="1" w:lastColumn="0" w:noHBand="0" w:noVBand="1"/>
      </w:tblPr>
      <w:tblGrid>
        <w:gridCol w:w="1557"/>
        <w:gridCol w:w="1557"/>
        <w:gridCol w:w="1557"/>
        <w:gridCol w:w="1558"/>
      </w:tblGrid>
      <w:tr w:rsidR="00F874D4" w:rsidRPr="00493745" w14:paraId="5C70D19F" w14:textId="77777777" w:rsidTr="00BA7793">
        <w:trPr>
          <w:jc w:val="center"/>
        </w:trPr>
        <w:tc>
          <w:tcPr>
            <w:tcW w:w="1557" w:type="dxa"/>
          </w:tcPr>
          <w:p w14:paraId="1B0A6521" w14:textId="77777777" w:rsidR="00F874D4" w:rsidRPr="00493745" w:rsidRDefault="00F874D4" w:rsidP="00BA7793"/>
        </w:tc>
        <w:tc>
          <w:tcPr>
            <w:tcW w:w="1557" w:type="dxa"/>
          </w:tcPr>
          <w:p w14:paraId="78D65198" w14:textId="77777777" w:rsidR="00F874D4" w:rsidRPr="00493745" w:rsidRDefault="00F874D4" w:rsidP="00BA7793">
            <w:r w:rsidRPr="00493745">
              <w:t>РФ</w:t>
            </w:r>
          </w:p>
        </w:tc>
        <w:tc>
          <w:tcPr>
            <w:tcW w:w="1557" w:type="dxa"/>
          </w:tcPr>
          <w:p w14:paraId="51051BB2" w14:textId="77777777" w:rsidR="00F874D4" w:rsidRPr="00493745" w:rsidRDefault="00F874D4" w:rsidP="00BA7793">
            <w:r w:rsidRPr="00493745">
              <w:t>Свердловская область</w:t>
            </w:r>
          </w:p>
        </w:tc>
        <w:tc>
          <w:tcPr>
            <w:tcW w:w="1558" w:type="dxa"/>
          </w:tcPr>
          <w:p w14:paraId="4C044FA9" w14:textId="77777777" w:rsidR="00F874D4" w:rsidRPr="00493745" w:rsidRDefault="00F874D4" w:rsidP="00BA7793">
            <w:r w:rsidRPr="00493745">
              <w:t>Верхняя Пышма</w:t>
            </w:r>
          </w:p>
        </w:tc>
      </w:tr>
      <w:tr w:rsidR="00F874D4" w:rsidRPr="00493745" w14:paraId="31F779BA" w14:textId="77777777" w:rsidTr="00BA7793">
        <w:trPr>
          <w:jc w:val="center"/>
        </w:trPr>
        <w:tc>
          <w:tcPr>
            <w:tcW w:w="1557" w:type="dxa"/>
          </w:tcPr>
          <w:p w14:paraId="6F26A8AF" w14:textId="77777777" w:rsidR="00F874D4" w:rsidRPr="00493745" w:rsidRDefault="00F874D4" w:rsidP="00BA7793">
            <w:r w:rsidRPr="00493745">
              <w:t>2020</w:t>
            </w:r>
          </w:p>
        </w:tc>
        <w:tc>
          <w:tcPr>
            <w:tcW w:w="1557" w:type="dxa"/>
          </w:tcPr>
          <w:p w14:paraId="39223F4E" w14:textId="77777777" w:rsidR="00F874D4" w:rsidRPr="00493745" w:rsidRDefault="00F874D4" w:rsidP="00BA7793">
            <w:r w:rsidRPr="00493745">
              <w:t>53,94</w:t>
            </w:r>
          </w:p>
        </w:tc>
        <w:tc>
          <w:tcPr>
            <w:tcW w:w="1557" w:type="dxa"/>
          </w:tcPr>
          <w:p w14:paraId="71E36561" w14:textId="77777777" w:rsidR="00F874D4" w:rsidRPr="00493745" w:rsidRDefault="00F874D4" w:rsidP="00BA7793">
            <w:r w:rsidRPr="00493745">
              <w:t>57,61</w:t>
            </w:r>
          </w:p>
        </w:tc>
        <w:tc>
          <w:tcPr>
            <w:tcW w:w="1558" w:type="dxa"/>
          </w:tcPr>
          <w:p w14:paraId="3BB53678" w14:textId="77777777" w:rsidR="00F874D4" w:rsidRPr="00493745" w:rsidRDefault="00F874D4" w:rsidP="00BA7793">
            <w:r w:rsidRPr="00493745">
              <w:t>56,59</w:t>
            </w:r>
          </w:p>
        </w:tc>
      </w:tr>
      <w:tr w:rsidR="00F874D4" w:rsidRPr="00493745" w14:paraId="2C7DB4CD" w14:textId="77777777" w:rsidTr="00BA7793">
        <w:trPr>
          <w:jc w:val="center"/>
        </w:trPr>
        <w:tc>
          <w:tcPr>
            <w:tcW w:w="1557" w:type="dxa"/>
          </w:tcPr>
          <w:p w14:paraId="7E05B021" w14:textId="77777777" w:rsidR="00F874D4" w:rsidRPr="00493745" w:rsidRDefault="00F874D4" w:rsidP="00BA7793">
            <w:r w:rsidRPr="00493745">
              <w:t>2019</w:t>
            </w:r>
          </w:p>
        </w:tc>
        <w:tc>
          <w:tcPr>
            <w:tcW w:w="1557" w:type="dxa"/>
          </w:tcPr>
          <w:p w14:paraId="3B42E0D8" w14:textId="77777777" w:rsidR="00F874D4" w:rsidRPr="00493745" w:rsidRDefault="00F874D4" w:rsidP="00BA7793">
            <w:r w:rsidRPr="00493745">
              <w:t>55,91</w:t>
            </w:r>
          </w:p>
        </w:tc>
        <w:tc>
          <w:tcPr>
            <w:tcW w:w="1557" w:type="dxa"/>
          </w:tcPr>
          <w:p w14:paraId="0FB885E1" w14:textId="77777777" w:rsidR="00F874D4" w:rsidRPr="00493745" w:rsidRDefault="00F874D4" w:rsidP="00BA7793">
            <w:r w:rsidRPr="00493745">
              <w:t>56,88</w:t>
            </w:r>
          </w:p>
        </w:tc>
        <w:tc>
          <w:tcPr>
            <w:tcW w:w="1558" w:type="dxa"/>
          </w:tcPr>
          <w:p w14:paraId="34F4C030" w14:textId="77777777" w:rsidR="00F874D4" w:rsidRPr="00493745" w:rsidRDefault="00F874D4" w:rsidP="00BA7793">
            <w:pPr>
              <w:rPr>
                <w:lang w:val="en-US"/>
              </w:rPr>
            </w:pPr>
            <w:r w:rsidRPr="00493745">
              <w:rPr>
                <w:lang w:val="en-US"/>
              </w:rPr>
              <w:t>58</w:t>
            </w:r>
            <w:r w:rsidRPr="00493745">
              <w:t>,</w:t>
            </w:r>
            <w:r w:rsidRPr="00493745">
              <w:rPr>
                <w:lang w:val="en-US"/>
              </w:rPr>
              <w:t>81</w:t>
            </w:r>
          </w:p>
        </w:tc>
      </w:tr>
    </w:tbl>
    <w:p w14:paraId="7E004089" w14:textId="77777777" w:rsidR="00F874D4" w:rsidRDefault="00F874D4" w:rsidP="00F874D4">
      <w:pPr>
        <w:jc w:val="center"/>
        <w:rPr>
          <w:rFonts w:ascii="Times New Roman" w:hAnsi="Times New Roman" w:cs="Times New Roman"/>
        </w:rPr>
      </w:pPr>
    </w:p>
    <w:p w14:paraId="4C585E96" w14:textId="77777777" w:rsidR="00F874D4" w:rsidRDefault="00F874D4" w:rsidP="00F874D4">
      <w:pPr>
        <w:jc w:val="center"/>
        <w:rPr>
          <w:rFonts w:ascii="Times New Roman" w:hAnsi="Times New Roman" w:cs="Times New Roman"/>
        </w:rPr>
      </w:pPr>
    </w:p>
    <w:p w14:paraId="09006018" w14:textId="77777777" w:rsidR="00F874D4" w:rsidRDefault="00F874D4" w:rsidP="00F874D4">
      <w:pPr>
        <w:jc w:val="center"/>
        <w:rPr>
          <w:rFonts w:ascii="Times New Roman" w:hAnsi="Times New Roman" w:cs="Times New Roman"/>
        </w:rPr>
      </w:pPr>
    </w:p>
    <w:p w14:paraId="539B8A06" w14:textId="77777777" w:rsidR="00F874D4" w:rsidRDefault="00F874D4" w:rsidP="00F874D4">
      <w:pPr>
        <w:jc w:val="center"/>
        <w:rPr>
          <w:rFonts w:ascii="Times New Roman" w:hAnsi="Times New Roman" w:cs="Times New Roman"/>
        </w:rPr>
      </w:pPr>
    </w:p>
    <w:p w14:paraId="18281A53" w14:textId="77777777" w:rsidR="00F874D4" w:rsidRDefault="00F874D4" w:rsidP="00F874D4">
      <w:pPr>
        <w:jc w:val="center"/>
        <w:rPr>
          <w:rFonts w:ascii="Times New Roman" w:hAnsi="Times New Roman" w:cs="Times New Roman"/>
        </w:rPr>
      </w:pPr>
    </w:p>
    <w:p w14:paraId="28E49F1E" w14:textId="77777777" w:rsidR="00F874D4" w:rsidRDefault="00F874D4" w:rsidP="00F874D4">
      <w:pPr>
        <w:jc w:val="center"/>
        <w:rPr>
          <w:rFonts w:ascii="Times New Roman" w:hAnsi="Times New Roman" w:cs="Times New Roman"/>
        </w:rPr>
      </w:pPr>
    </w:p>
    <w:p w14:paraId="059B7F2D" w14:textId="77777777" w:rsidR="00F874D4" w:rsidRDefault="00F874D4" w:rsidP="00F874D4">
      <w:pPr>
        <w:jc w:val="center"/>
        <w:rPr>
          <w:rFonts w:ascii="Times New Roman" w:hAnsi="Times New Roman" w:cs="Times New Roman"/>
        </w:rPr>
      </w:pPr>
    </w:p>
    <w:p w14:paraId="4B2F398E" w14:textId="77777777" w:rsidR="00F874D4" w:rsidRDefault="00F874D4" w:rsidP="00F874D4">
      <w:pPr>
        <w:jc w:val="center"/>
        <w:rPr>
          <w:rFonts w:ascii="Times New Roman" w:hAnsi="Times New Roman" w:cs="Times New Roman"/>
        </w:rPr>
      </w:pPr>
    </w:p>
    <w:p w14:paraId="7224D5B1" w14:textId="77777777" w:rsidR="00F874D4" w:rsidRDefault="00F874D4" w:rsidP="00F874D4">
      <w:pPr>
        <w:jc w:val="center"/>
        <w:rPr>
          <w:rFonts w:ascii="Times New Roman" w:hAnsi="Times New Roman" w:cs="Times New Roman"/>
        </w:rPr>
      </w:pPr>
    </w:p>
    <w:p w14:paraId="41938B70" w14:textId="6DBFCCE8" w:rsidR="00AC5223" w:rsidRPr="00F874D4" w:rsidRDefault="00AC5223" w:rsidP="00F874D4">
      <w:pPr>
        <w:jc w:val="center"/>
        <w:rPr>
          <w:rFonts w:ascii="Times New Roman" w:hAnsi="Times New Roman" w:cs="Times New Roman"/>
        </w:rPr>
      </w:pPr>
      <w:r w:rsidRPr="00F874D4">
        <w:rPr>
          <w:rFonts w:ascii="Times New Roman" w:hAnsi="Times New Roman" w:cs="Times New Roman"/>
        </w:rPr>
        <w:t>Распределение первичного балла ЕГЭ в 2020г</w:t>
      </w:r>
    </w:p>
    <w:p w14:paraId="184E7D7D" w14:textId="3F4067F8" w:rsidR="00315144" w:rsidRDefault="00315144">
      <w:r>
        <w:rPr>
          <w:noProof/>
        </w:rPr>
        <w:drawing>
          <wp:inline distT="0" distB="0" distL="0" distR="0" wp14:anchorId="24E15948" wp14:editId="36BFB51E">
            <wp:extent cx="9229725" cy="2743200"/>
            <wp:effectExtent l="0" t="0" r="9525" b="0"/>
            <wp:docPr id="3" name="Диаграмма 3">
              <a:extLst xmlns:a="http://schemas.openxmlformats.org/drawingml/2006/main">
                <a:ext uri="{FF2B5EF4-FFF2-40B4-BE49-F238E27FC236}">
                  <a16:creationId xmlns:a16="http://schemas.microsoft.com/office/drawing/2014/main" id="{63D6B01A-58FA-4588-847F-8A6BBC060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D1514BD" w14:textId="30A68815" w:rsidR="00735D6E" w:rsidRPr="00493745" w:rsidRDefault="004968BC">
      <w:r w:rsidRPr="00F874D4">
        <w:rPr>
          <w:rFonts w:ascii="Times New Roman" w:hAnsi="Times New Roman" w:cs="Times New Roman"/>
        </w:rPr>
        <w:t xml:space="preserve">       </w:t>
      </w:r>
      <w:r w:rsidR="00FD36CB" w:rsidRPr="00F874D4">
        <w:rPr>
          <w:rFonts w:ascii="Times New Roman" w:hAnsi="Times New Roman" w:cs="Times New Roman"/>
        </w:rPr>
        <w:t xml:space="preserve"> Распределение неравномерно на участке 3- 16 </w:t>
      </w:r>
      <w:proofErr w:type="gramStart"/>
      <w:r w:rsidR="00FD36CB" w:rsidRPr="00F874D4">
        <w:rPr>
          <w:rFonts w:ascii="Times New Roman" w:hAnsi="Times New Roman" w:cs="Times New Roman"/>
        </w:rPr>
        <w:t>баллов,  несколько</w:t>
      </w:r>
      <w:proofErr w:type="gramEnd"/>
      <w:r w:rsidR="00FD36CB" w:rsidRPr="00F874D4">
        <w:rPr>
          <w:rFonts w:ascii="Times New Roman" w:hAnsi="Times New Roman" w:cs="Times New Roman"/>
        </w:rPr>
        <w:t xml:space="preserve"> сгладилось  на участке высоких баллов. Аномалии в распределении присутствуют (возможно это связано с анализом относительно небольшого количества </w:t>
      </w:r>
      <w:r w:rsidR="00735D6E" w:rsidRPr="00F874D4">
        <w:rPr>
          <w:rFonts w:ascii="Times New Roman" w:hAnsi="Times New Roman" w:cs="Times New Roman"/>
        </w:rPr>
        <w:t>рассматриваемых</w:t>
      </w:r>
      <w:r w:rsidR="00FD36CB" w:rsidRPr="00F874D4">
        <w:rPr>
          <w:rFonts w:ascii="Times New Roman" w:hAnsi="Times New Roman" w:cs="Times New Roman"/>
        </w:rPr>
        <w:t xml:space="preserve"> результатов)</w:t>
      </w:r>
      <w:r w:rsidR="00735D6E" w:rsidRPr="00F874D4">
        <w:rPr>
          <w:rFonts w:ascii="Times New Roman" w:hAnsi="Times New Roman" w:cs="Times New Roman"/>
        </w:rPr>
        <w:t>.</w:t>
      </w:r>
    </w:p>
    <w:p w14:paraId="609AD708" w14:textId="434C63FF" w:rsidR="00AC5223" w:rsidRPr="00F874D4" w:rsidRDefault="003D27B8">
      <w:pPr>
        <w:rPr>
          <w:rFonts w:ascii="Times New Roman" w:hAnsi="Times New Roman" w:cs="Times New Roman"/>
        </w:rPr>
      </w:pPr>
      <w:r w:rsidRPr="00F874D4">
        <w:rPr>
          <w:rFonts w:ascii="Times New Roman" w:hAnsi="Times New Roman" w:cs="Times New Roman"/>
        </w:rPr>
        <w:t xml:space="preserve">       </w:t>
      </w:r>
      <w:r w:rsidR="00AC5223" w:rsidRPr="00F874D4">
        <w:rPr>
          <w:rFonts w:ascii="Times New Roman" w:hAnsi="Times New Roman" w:cs="Times New Roman"/>
        </w:rPr>
        <w:t>Как и в предыдущие годы, минимальный первичный балл, необходимый для того, чтобы выдержать экзамен на минимальном уровне, был равен 6 первичным (27 тестовым) баллам. В 2020 г. не преодолели минимальной границы</w:t>
      </w:r>
      <w:r w:rsidRPr="00F874D4">
        <w:rPr>
          <w:rFonts w:ascii="Times New Roman" w:hAnsi="Times New Roman" w:cs="Times New Roman"/>
        </w:rPr>
        <w:t xml:space="preserve"> 13 человек, что составляет 6,2% участников (</w:t>
      </w:r>
      <w:r w:rsidR="00AC5223" w:rsidRPr="00F874D4">
        <w:rPr>
          <w:rFonts w:ascii="Times New Roman" w:hAnsi="Times New Roman" w:cs="Times New Roman"/>
        </w:rPr>
        <w:t xml:space="preserve"> </w:t>
      </w:r>
      <w:r w:rsidRPr="00F874D4">
        <w:rPr>
          <w:rFonts w:ascii="Times New Roman" w:hAnsi="Times New Roman" w:cs="Times New Roman"/>
        </w:rPr>
        <w:t xml:space="preserve">по Свердловской области- </w:t>
      </w:r>
      <w:r w:rsidR="00AC5223" w:rsidRPr="00F874D4">
        <w:rPr>
          <w:rFonts w:ascii="Times New Roman" w:hAnsi="Times New Roman" w:cs="Times New Roman"/>
        </w:rPr>
        <w:t>8,8% участников экзамена</w:t>
      </w:r>
      <w:r w:rsidRPr="00F874D4">
        <w:rPr>
          <w:rFonts w:ascii="Times New Roman" w:hAnsi="Times New Roman" w:cs="Times New Roman"/>
        </w:rPr>
        <w:t xml:space="preserve"> в 2020,</w:t>
      </w:r>
      <w:r w:rsidR="00AC5223" w:rsidRPr="00F874D4">
        <w:rPr>
          <w:rFonts w:ascii="Times New Roman" w:hAnsi="Times New Roman" w:cs="Times New Roman"/>
        </w:rPr>
        <w:t xml:space="preserve"> в 2019 г. – 6,7% ; в 2018 г. – 8,6%).</w:t>
      </w:r>
    </w:p>
    <w:p w14:paraId="64A5047A" w14:textId="620BA723" w:rsidR="005524F6" w:rsidRDefault="00F874D4">
      <w:r>
        <w:t xml:space="preserve">  </w:t>
      </w:r>
    </w:p>
    <w:p w14:paraId="7417D9F4" w14:textId="77777777" w:rsidR="00F874D4" w:rsidRDefault="00F874D4"/>
    <w:p w14:paraId="23B7274A" w14:textId="77777777" w:rsidR="00877FB6" w:rsidRDefault="00877FB6" w:rsidP="001E1B32">
      <w:pPr>
        <w:jc w:val="center"/>
      </w:pPr>
    </w:p>
    <w:p w14:paraId="587E6322" w14:textId="77777777" w:rsidR="00877FB6" w:rsidRDefault="00877FB6" w:rsidP="001E1B32">
      <w:pPr>
        <w:jc w:val="center"/>
      </w:pPr>
    </w:p>
    <w:p w14:paraId="0D8D3273" w14:textId="446B03D2" w:rsidR="001E1B32" w:rsidRDefault="001E1B32" w:rsidP="001E1B32">
      <w:pPr>
        <w:jc w:val="center"/>
      </w:pPr>
      <w:proofErr w:type="gramStart"/>
      <w:r>
        <w:t>РЕЗУЛЬТАТЫ  ЕГЭ</w:t>
      </w:r>
      <w:proofErr w:type="gramEnd"/>
      <w:r>
        <w:t xml:space="preserve"> в 2020г   ПО ОБРАЗОВАТЕЛЬНЫМ ОРГАНИЗАЦИЯМ</w:t>
      </w:r>
    </w:p>
    <w:tbl>
      <w:tblPr>
        <w:tblStyle w:val="a3"/>
        <w:tblW w:w="0" w:type="auto"/>
        <w:jc w:val="center"/>
        <w:tblLook w:val="04A0" w:firstRow="1" w:lastRow="0" w:firstColumn="1" w:lastColumn="0" w:noHBand="0" w:noVBand="1"/>
      </w:tblPr>
      <w:tblGrid>
        <w:gridCol w:w="1389"/>
        <w:gridCol w:w="2107"/>
        <w:gridCol w:w="1227"/>
        <w:gridCol w:w="1227"/>
        <w:gridCol w:w="1227"/>
        <w:gridCol w:w="1227"/>
        <w:gridCol w:w="1230"/>
      </w:tblGrid>
      <w:tr w:rsidR="00773AD2" w14:paraId="5CC0891A" w14:textId="77777777" w:rsidTr="005524F6">
        <w:trPr>
          <w:jc w:val="center"/>
        </w:trPr>
        <w:tc>
          <w:tcPr>
            <w:tcW w:w="1389" w:type="dxa"/>
          </w:tcPr>
          <w:p w14:paraId="0737BC3D" w14:textId="1FE00CC7" w:rsidR="00773AD2" w:rsidRDefault="00773AD2">
            <w:r>
              <w:t>ОО</w:t>
            </w:r>
          </w:p>
        </w:tc>
        <w:tc>
          <w:tcPr>
            <w:tcW w:w="2107" w:type="dxa"/>
          </w:tcPr>
          <w:p w14:paraId="003D1B66" w14:textId="46BD5F37" w:rsidR="00773AD2" w:rsidRDefault="00773AD2">
            <w:r>
              <w:t>Кол-во участников (процент от сдававших в ГО)</w:t>
            </w:r>
          </w:p>
        </w:tc>
        <w:tc>
          <w:tcPr>
            <w:tcW w:w="1227" w:type="dxa"/>
          </w:tcPr>
          <w:p w14:paraId="42FCA2F3" w14:textId="77777777" w:rsidR="001E1B32" w:rsidRDefault="00773AD2">
            <w:r>
              <w:t>Набрали менее 27 баллов</w:t>
            </w:r>
          </w:p>
          <w:p w14:paraId="4350C41D" w14:textId="616A383F" w:rsidR="00773AD2" w:rsidRDefault="001E1B32">
            <w:r>
              <w:t>(кол-во чел.)</w:t>
            </w:r>
          </w:p>
        </w:tc>
        <w:tc>
          <w:tcPr>
            <w:tcW w:w="1227" w:type="dxa"/>
          </w:tcPr>
          <w:p w14:paraId="6570A9D7" w14:textId="77777777" w:rsidR="00773AD2" w:rsidRDefault="00773AD2">
            <w:r>
              <w:t>Набрали от 27 до 61 баллов</w:t>
            </w:r>
          </w:p>
          <w:p w14:paraId="0C805EE3" w14:textId="2E3084A8" w:rsidR="001E1B32" w:rsidRDefault="001E1B32">
            <w:r>
              <w:t>(кол-во чел.)</w:t>
            </w:r>
          </w:p>
        </w:tc>
        <w:tc>
          <w:tcPr>
            <w:tcW w:w="1227" w:type="dxa"/>
          </w:tcPr>
          <w:p w14:paraId="2E964CE0" w14:textId="77777777" w:rsidR="00773AD2" w:rsidRDefault="00773AD2">
            <w:r>
              <w:t>Набрали от 61 до 80 баллов</w:t>
            </w:r>
          </w:p>
          <w:p w14:paraId="33C4DDDE" w14:textId="570FF36F" w:rsidR="001E1B32" w:rsidRDefault="001E1B32">
            <w:r>
              <w:t>(кол-во чел.)</w:t>
            </w:r>
          </w:p>
        </w:tc>
        <w:tc>
          <w:tcPr>
            <w:tcW w:w="1227" w:type="dxa"/>
          </w:tcPr>
          <w:p w14:paraId="43299EEC" w14:textId="77777777" w:rsidR="00773AD2" w:rsidRDefault="00773AD2">
            <w:r>
              <w:t>Набрали от 81 балла и выше</w:t>
            </w:r>
          </w:p>
          <w:p w14:paraId="2280585B" w14:textId="716C079F" w:rsidR="001E1B32" w:rsidRDefault="001E1B32">
            <w:r>
              <w:t>(кол-во чел.)</w:t>
            </w:r>
          </w:p>
        </w:tc>
        <w:tc>
          <w:tcPr>
            <w:tcW w:w="1230" w:type="dxa"/>
          </w:tcPr>
          <w:p w14:paraId="30CA5235" w14:textId="5E91142F" w:rsidR="00773AD2" w:rsidRDefault="00773AD2">
            <w:r>
              <w:t>Средний балл по ОО</w:t>
            </w:r>
          </w:p>
        </w:tc>
      </w:tr>
      <w:tr w:rsidR="00773AD2" w14:paraId="443D28DE" w14:textId="77777777" w:rsidTr="005524F6">
        <w:trPr>
          <w:jc w:val="center"/>
        </w:trPr>
        <w:tc>
          <w:tcPr>
            <w:tcW w:w="1389" w:type="dxa"/>
          </w:tcPr>
          <w:p w14:paraId="6158A015" w14:textId="14FE64AB" w:rsidR="00773AD2" w:rsidRDefault="00773AD2">
            <w:r>
              <w:t>СОШ №1</w:t>
            </w:r>
          </w:p>
        </w:tc>
        <w:tc>
          <w:tcPr>
            <w:tcW w:w="2107" w:type="dxa"/>
          </w:tcPr>
          <w:p w14:paraId="20022637" w14:textId="33B2CB90" w:rsidR="00773AD2" w:rsidRDefault="00773AD2">
            <w:r>
              <w:t>35 (16,5)</w:t>
            </w:r>
          </w:p>
        </w:tc>
        <w:tc>
          <w:tcPr>
            <w:tcW w:w="1227" w:type="dxa"/>
          </w:tcPr>
          <w:p w14:paraId="0D80C4A1" w14:textId="1757F9B9" w:rsidR="00773AD2" w:rsidRDefault="00773AD2">
            <w:r>
              <w:t>0</w:t>
            </w:r>
          </w:p>
        </w:tc>
        <w:tc>
          <w:tcPr>
            <w:tcW w:w="1227" w:type="dxa"/>
          </w:tcPr>
          <w:p w14:paraId="20041441" w14:textId="0B187676" w:rsidR="00773AD2" w:rsidRDefault="00773AD2">
            <w:r>
              <w:t>19</w:t>
            </w:r>
          </w:p>
        </w:tc>
        <w:tc>
          <w:tcPr>
            <w:tcW w:w="1227" w:type="dxa"/>
          </w:tcPr>
          <w:p w14:paraId="5789CB31" w14:textId="44E2FA15" w:rsidR="00773AD2" w:rsidRDefault="00773AD2">
            <w:r>
              <w:t>11</w:t>
            </w:r>
          </w:p>
        </w:tc>
        <w:tc>
          <w:tcPr>
            <w:tcW w:w="1227" w:type="dxa"/>
          </w:tcPr>
          <w:p w14:paraId="5C44FEE0" w14:textId="52A0DCA2" w:rsidR="00773AD2" w:rsidRDefault="00773AD2">
            <w:r>
              <w:t>5</w:t>
            </w:r>
          </w:p>
        </w:tc>
        <w:tc>
          <w:tcPr>
            <w:tcW w:w="1230" w:type="dxa"/>
          </w:tcPr>
          <w:p w14:paraId="5DF2BCAD" w14:textId="50840208" w:rsidR="00773AD2" w:rsidRDefault="00773AD2">
            <w:r>
              <w:t>58,5</w:t>
            </w:r>
          </w:p>
        </w:tc>
      </w:tr>
      <w:tr w:rsidR="00773AD2" w14:paraId="233DBBEB" w14:textId="77777777" w:rsidTr="005524F6">
        <w:trPr>
          <w:jc w:val="center"/>
        </w:trPr>
        <w:tc>
          <w:tcPr>
            <w:tcW w:w="1389" w:type="dxa"/>
          </w:tcPr>
          <w:p w14:paraId="79559553" w14:textId="18CE5F6C" w:rsidR="00773AD2" w:rsidRDefault="00773AD2">
            <w:r>
              <w:t>СОШ №2</w:t>
            </w:r>
          </w:p>
        </w:tc>
        <w:tc>
          <w:tcPr>
            <w:tcW w:w="2107" w:type="dxa"/>
          </w:tcPr>
          <w:p w14:paraId="634E98B2" w14:textId="15AC48A5" w:rsidR="00773AD2" w:rsidRDefault="00773AD2">
            <w:r>
              <w:t>43 (20,3)</w:t>
            </w:r>
          </w:p>
        </w:tc>
        <w:tc>
          <w:tcPr>
            <w:tcW w:w="1227" w:type="dxa"/>
          </w:tcPr>
          <w:p w14:paraId="5944D521" w14:textId="7B4F46C4" w:rsidR="00773AD2" w:rsidRDefault="00773AD2">
            <w:r>
              <w:t>1</w:t>
            </w:r>
          </w:p>
        </w:tc>
        <w:tc>
          <w:tcPr>
            <w:tcW w:w="1227" w:type="dxa"/>
          </w:tcPr>
          <w:p w14:paraId="40B1457B" w14:textId="52A701A2" w:rsidR="00773AD2" w:rsidRDefault="00773AD2">
            <w:r>
              <w:t>10</w:t>
            </w:r>
          </w:p>
        </w:tc>
        <w:tc>
          <w:tcPr>
            <w:tcW w:w="1227" w:type="dxa"/>
          </w:tcPr>
          <w:p w14:paraId="6BC34823" w14:textId="6E1AB49D" w:rsidR="00773AD2" w:rsidRDefault="00773AD2">
            <w:r>
              <w:t>25</w:t>
            </w:r>
          </w:p>
        </w:tc>
        <w:tc>
          <w:tcPr>
            <w:tcW w:w="1227" w:type="dxa"/>
          </w:tcPr>
          <w:p w14:paraId="3DB3595B" w14:textId="118FCA6C" w:rsidR="00773AD2" w:rsidRDefault="00773AD2">
            <w:r>
              <w:t>7</w:t>
            </w:r>
          </w:p>
        </w:tc>
        <w:tc>
          <w:tcPr>
            <w:tcW w:w="1230" w:type="dxa"/>
          </w:tcPr>
          <w:p w14:paraId="2477CE9A" w14:textId="48B4BB15" w:rsidR="00773AD2" w:rsidRDefault="00773AD2">
            <w:r w:rsidRPr="0065321B">
              <w:rPr>
                <w:highlight w:val="yellow"/>
              </w:rPr>
              <w:t>66,2</w:t>
            </w:r>
          </w:p>
        </w:tc>
      </w:tr>
      <w:tr w:rsidR="00773AD2" w14:paraId="1EDB3D11" w14:textId="77777777" w:rsidTr="005524F6">
        <w:trPr>
          <w:jc w:val="center"/>
        </w:trPr>
        <w:tc>
          <w:tcPr>
            <w:tcW w:w="1389" w:type="dxa"/>
          </w:tcPr>
          <w:p w14:paraId="125EF546" w14:textId="29668BCE" w:rsidR="00773AD2" w:rsidRDefault="00773AD2">
            <w:r>
              <w:t>СОШ №3</w:t>
            </w:r>
          </w:p>
        </w:tc>
        <w:tc>
          <w:tcPr>
            <w:tcW w:w="2107" w:type="dxa"/>
          </w:tcPr>
          <w:p w14:paraId="5FF43C2B" w14:textId="68BEEF6D" w:rsidR="00773AD2" w:rsidRDefault="00773AD2">
            <w:r>
              <w:t>13 (6.1)</w:t>
            </w:r>
          </w:p>
        </w:tc>
        <w:tc>
          <w:tcPr>
            <w:tcW w:w="1227" w:type="dxa"/>
          </w:tcPr>
          <w:p w14:paraId="37B5313C" w14:textId="6BA2FA5C" w:rsidR="00773AD2" w:rsidRDefault="00773AD2">
            <w:r>
              <w:t>0</w:t>
            </w:r>
          </w:p>
        </w:tc>
        <w:tc>
          <w:tcPr>
            <w:tcW w:w="1227" w:type="dxa"/>
          </w:tcPr>
          <w:p w14:paraId="3D2EAF0D" w14:textId="666B8ECF" w:rsidR="00773AD2" w:rsidRDefault="00773AD2">
            <w:r>
              <w:t>6</w:t>
            </w:r>
          </w:p>
        </w:tc>
        <w:tc>
          <w:tcPr>
            <w:tcW w:w="1227" w:type="dxa"/>
          </w:tcPr>
          <w:p w14:paraId="42FE60E9" w14:textId="475290E9" w:rsidR="00773AD2" w:rsidRDefault="00773AD2">
            <w:r>
              <w:t>7</w:t>
            </w:r>
          </w:p>
        </w:tc>
        <w:tc>
          <w:tcPr>
            <w:tcW w:w="1227" w:type="dxa"/>
          </w:tcPr>
          <w:p w14:paraId="33D8A6A8" w14:textId="458E2232" w:rsidR="00773AD2" w:rsidRDefault="00773AD2">
            <w:r>
              <w:t>0</w:t>
            </w:r>
          </w:p>
        </w:tc>
        <w:tc>
          <w:tcPr>
            <w:tcW w:w="1230" w:type="dxa"/>
          </w:tcPr>
          <w:p w14:paraId="197E56F9" w14:textId="3E0AE075" w:rsidR="00773AD2" w:rsidRDefault="00773AD2">
            <w:r>
              <w:t>59,3</w:t>
            </w:r>
          </w:p>
        </w:tc>
      </w:tr>
      <w:tr w:rsidR="00773AD2" w14:paraId="77F0952B" w14:textId="77777777" w:rsidTr="005524F6">
        <w:trPr>
          <w:jc w:val="center"/>
        </w:trPr>
        <w:tc>
          <w:tcPr>
            <w:tcW w:w="1389" w:type="dxa"/>
          </w:tcPr>
          <w:p w14:paraId="5BC267E7" w14:textId="766D20AF" w:rsidR="00773AD2" w:rsidRDefault="00773AD2">
            <w:r>
              <w:t>СОШ №4</w:t>
            </w:r>
          </w:p>
        </w:tc>
        <w:tc>
          <w:tcPr>
            <w:tcW w:w="2107" w:type="dxa"/>
          </w:tcPr>
          <w:p w14:paraId="4C18E1A2" w14:textId="19BD20FF" w:rsidR="00773AD2" w:rsidRDefault="001E1B32">
            <w:r>
              <w:t>17 (8,1)</w:t>
            </w:r>
          </w:p>
        </w:tc>
        <w:tc>
          <w:tcPr>
            <w:tcW w:w="1227" w:type="dxa"/>
          </w:tcPr>
          <w:p w14:paraId="7194E016" w14:textId="429FDB9D" w:rsidR="00773AD2" w:rsidRDefault="001E1B32">
            <w:r>
              <w:t>5</w:t>
            </w:r>
          </w:p>
        </w:tc>
        <w:tc>
          <w:tcPr>
            <w:tcW w:w="1227" w:type="dxa"/>
          </w:tcPr>
          <w:p w14:paraId="77659CD5" w14:textId="09B8EBD5" w:rsidR="00773AD2" w:rsidRDefault="001E1B32">
            <w:r>
              <w:t>9</w:t>
            </w:r>
          </w:p>
        </w:tc>
        <w:tc>
          <w:tcPr>
            <w:tcW w:w="1227" w:type="dxa"/>
          </w:tcPr>
          <w:p w14:paraId="103E8680" w14:textId="163BFD09" w:rsidR="00773AD2" w:rsidRDefault="001E1B32">
            <w:r>
              <w:t>3</w:t>
            </w:r>
          </w:p>
        </w:tc>
        <w:tc>
          <w:tcPr>
            <w:tcW w:w="1227" w:type="dxa"/>
          </w:tcPr>
          <w:p w14:paraId="49BA9E5D" w14:textId="1666EDA8" w:rsidR="00773AD2" w:rsidRDefault="001E1B32">
            <w:r>
              <w:t>0</w:t>
            </w:r>
          </w:p>
        </w:tc>
        <w:tc>
          <w:tcPr>
            <w:tcW w:w="1230" w:type="dxa"/>
          </w:tcPr>
          <w:p w14:paraId="175A22AA" w14:textId="0AC7ECC9" w:rsidR="00773AD2" w:rsidRDefault="001E1B32">
            <w:r>
              <w:t>41,2</w:t>
            </w:r>
          </w:p>
        </w:tc>
      </w:tr>
      <w:tr w:rsidR="00773AD2" w14:paraId="49C5678E" w14:textId="77777777" w:rsidTr="005524F6">
        <w:trPr>
          <w:jc w:val="center"/>
        </w:trPr>
        <w:tc>
          <w:tcPr>
            <w:tcW w:w="1389" w:type="dxa"/>
          </w:tcPr>
          <w:p w14:paraId="6397826A" w14:textId="64808699" w:rsidR="00773AD2" w:rsidRDefault="00773AD2">
            <w:r>
              <w:t>СОШ №22</w:t>
            </w:r>
          </w:p>
        </w:tc>
        <w:tc>
          <w:tcPr>
            <w:tcW w:w="2107" w:type="dxa"/>
          </w:tcPr>
          <w:p w14:paraId="4672F6A5" w14:textId="5EE0FCED" w:rsidR="00773AD2" w:rsidRDefault="001E1B32">
            <w:r>
              <w:t>43 (20,3)</w:t>
            </w:r>
          </w:p>
        </w:tc>
        <w:tc>
          <w:tcPr>
            <w:tcW w:w="1227" w:type="dxa"/>
          </w:tcPr>
          <w:p w14:paraId="436D057D" w14:textId="586D43FD" w:rsidR="00773AD2" w:rsidRDefault="001E1B32">
            <w:r>
              <w:t>1</w:t>
            </w:r>
          </w:p>
        </w:tc>
        <w:tc>
          <w:tcPr>
            <w:tcW w:w="1227" w:type="dxa"/>
          </w:tcPr>
          <w:p w14:paraId="48785551" w14:textId="1D176F0B" w:rsidR="00773AD2" w:rsidRDefault="001E1B32">
            <w:r>
              <w:t>20</w:t>
            </w:r>
          </w:p>
        </w:tc>
        <w:tc>
          <w:tcPr>
            <w:tcW w:w="1227" w:type="dxa"/>
          </w:tcPr>
          <w:p w14:paraId="4B6DD426" w14:textId="06576A76" w:rsidR="00773AD2" w:rsidRDefault="001E1B32">
            <w:r>
              <w:t>13</w:t>
            </w:r>
          </w:p>
        </w:tc>
        <w:tc>
          <w:tcPr>
            <w:tcW w:w="1227" w:type="dxa"/>
          </w:tcPr>
          <w:p w14:paraId="4F7099D5" w14:textId="629BD881" w:rsidR="00773AD2" w:rsidRDefault="001E1B32">
            <w:r>
              <w:t>9</w:t>
            </w:r>
          </w:p>
        </w:tc>
        <w:tc>
          <w:tcPr>
            <w:tcW w:w="1230" w:type="dxa"/>
          </w:tcPr>
          <w:p w14:paraId="2DCA6D07" w14:textId="3A34363E" w:rsidR="00773AD2" w:rsidRDefault="001E1B32">
            <w:r>
              <w:t>58,4</w:t>
            </w:r>
          </w:p>
        </w:tc>
      </w:tr>
      <w:tr w:rsidR="00773AD2" w14:paraId="5A671D59" w14:textId="77777777" w:rsidTr="005524F6">
        <w:trPr>
          <w:jc w:val="center"/>
        </w:trPr>
        <w:tc>
          <w:tcPr>
            <w:tcW w:w="1389" w:type="dxa"/>
          </w:tcPr>
          <w:p w14:paraId="35228D66" w14:textId="753EBCDA" w:rsidR="00773AD2" w:rsidRDefault="00773AD2">
            <w:r>
              <w:t>СОШ №25</w:t>
            </w:r>
          </w:p>
        </w:tc>
        <w:tc>
          <w:tcPr>
            <w:tcW w:w="2107" w:type="dxa"/>
          </w:tcPr>
          <w:p w14:paraId="09976198" w14:textId="6C1A3DBF" w:rsidR="00773AD2" w:rsidRDefault="001E1B32">
            <w:r>
              <w:t>23 (10,9)</w:t>
            </w:r>
          </w:p>
        </w:tc>
        <w:tc>
          <w:tcPr>
            <w:tcW w:w="1227" w:type="dxa"/>
          </w:tcPr>
          <w:p w14:paraId="0F87A80A" w14:textId="10DC4658" w:rsidR="00773AD2" w:rsidRDefault="001E1B32">
            <w:r>
              <w:t>3</w:t>
            </w:r>
          </w:p>
        </w:tc>
        <w:tc>
          <w:tcPr>
            <w:tcW w:w="1227" w:type="dxa"/>
          </w:tcPr>
          <w:p w14:paraId="6246345D" w14:textId="61BB9561" w:rsidR="00773AD2" w:rsidRDefault="001E1B32">
            <w:r>
              <w:t>12</w:t>
            </w:r>
          </w:p>
        </w:tc>
        <w:tc>
          <w:tcPr>
            <w:tcW w:w="1227" w:type="dxa"/>
          </w:tcPr>
          <w:p w14:paraId="3A53BE7C" w14:textId="745E8679" w:rsidR="00773AD2" w:rsidRDefault="001E1B32">
            <w:r>
              <w:t>8</w:t>
            </w:r>
          </w:p>
        </w:tc>
        <w:tc>
          <w:tcPr>
            <w:tcW w:w="1227" w:type="dxa"/>
          </w:tcPr>
          <w:p w14:paraId="39BF67B3" w14:textId="6959C0CC" w:rsidR="00773AD2" w:rsidRDefault="001E1B32">
            <w:r>
              <w:t>0</w:t>
            </w:r>
          </w:p>
        </w:tc>
        <w:tc>
          <w:tcPr>
            <w:tcW w:w="1230" w:type="dxa"/>
          </w:tcPr>
          <w:p w14:paraId="7EFA10E5" w14:textId="6ED3E8EE" w:rsidR="00773AD2" w:rsidRDefault="001E1B32">
            <w:r>
              <w:t>49,2</w:t>
            </w:r>
          </w:p>
        </w:tc>
      </w:tr>
      <w:tr w:rsidR="00773AD2" w14:paraId="4BA830DC" w14:textId="77777777" w:rsidTr="005524F6">
        <w:trPr>
          <w:jc w:val="center"/>
        </w:trPr>
        <w:tc>
          <w:tcPr>
            <w:tcW w:w="1389" w:type="dxa"/>
          </w:tcPr>
          <w:p w14:paraId="40DDB86C" w14:textId="79D30F18" w:rsidR="00773AD2" w:rsidRDefault="00773AD2">
            <w:r>
              <w:t>СОШ № 33</w:t>
            </w:r>
          </w:p>
        </w:tc>
        <w:tc>
          <w:tcPr>
            <w:tcW w:w="2107" w:type="dxa"/>
          </w:tcPr>
          <w:p w14:paraId="14F8DFF4" w14:textId="7C2F51D9" w:rsidR="00773AD2" w:rsidRDefault="001E1B32">
            <w:r>
              <w:t xml:space="preserve">22 </w:t>
            </w:r>
            <w:r w:rsidR="004968BC">
              <w:t>(</w:t>
            </w:r>
            <w:r>
              <w:t>10,4)</w:t>
            </w:r>
          </w:p>
        </w:tc>
        <w:tc>
          <w:tcPr>
            <w:tcW w:w="1227" w:type="dxa"/>
          </w:tcPr>
          <w:p w14:paraId="2AB44984" w14:textId="7C7AEAA0" w:rsidR="00773AD2" w:rsidRDefault="001E1B32">
            <w:r>
              <w:t>1</w:t>
            </w:r>
          </w:p>
        </w:tc>
        <w:tc>
          <w:tcPr>
            <w:tcW w:w="1227" w:type="dxa"/>
          </w:tcPr>
          <w:p w14:paraId="6175176E" w14:textId="1287FECE" w:rsidR="00773AD2" w:rsidRDefault="001E1B32">
            <w:r>
              <w:t>9</w:t>
            </w:r>
          </w:p>
        </w:tc>
        <w:tc>
          <w:tcPr>
            <w:tcW w:w="1227" w:type="dxa"/>
          </w:tcPr>
          <w:p w14:paraId="6410C5EE" w14:textId="0646CFEC" w:rsidR="00773AD2" w:rsidRDefault="001E1B32">
            <w:r>
              <w:t>7</w:t>
            </w:r>
          </w:p>
        </w:tc>
        <w:tc>
          <w:tcPr>
            <w:tcW w:w="1227" w:type="dxa"/>
          </w:tcPr>
          <w:p w14:paraId="728615AC" w14:textId="65A35538" w:rsidR="00773AD2" w:rsidRDefault="001E1B32">
            <w:r>
              <w:t>5</w:t>
            </w:r>
          </w:p>
        </w:tc>
        <w:tc>
          <w:tcPr>
            <w:tcW w:w="1230" w:type="dxa"/>
          </w:tcPr>
          <w:p w14:paraId="1CFA5C00" w14:textId="5D6FB18B" w:rsidR="00773AD2" w:rsidRDefault="001E1B32">
            <w:r w:rsidRPr="0065321B">
              <w:rPr>
                <w:highlight w:val="yellow"/>
              </w:rPr>
              <w:t>59,2</w:t>
            </w:r>
          </w:p>
        </w:tc>
      </w:tr>
      <w:tr w:rsidR="00773AD2" w14:paraId="28EFC140" w14:textId="77777777" w:rsidTr="005524F6">
        <w:trPr>
          <w:jc w:val="center"/>
        </w:trPr>
        <w:tc>
          <w:tcPr>
            <w:tcW w:w="1389" w:type="dxa"/>
          </w:tcPr>
          <w:p w14:paraId="0E673EFE" w14:textId="77777777" w:rsidR="00773AD2" w:rsidRDefault="00773AD2"/>
        </w:tc>
        <w:tc>
          <w:tcPr>
            <w:tcW w:w="2107" w:type="dxa"/>
          </w:tcPr>
          <w:p w14:paraId="29E84C4C" w14:textId="77777777" w:rsidR="00773AD2" w:rsidRDefault="00773AD2"/>
        </w:tc>
        <w:tc>
          <w:tcPr>
            <w:tcW w:w="1227" w:type="dxa"/>
          </w:tcPr>
          <w:p w14:paraId="4FC3D806" w14:textId="77777777" w:rsidR="00773AD2" w:rsidRDefault="00773AD2"/>
        </w:tc>
        <w:tc>
          <w:tcPr>
            <w:tcW w:w="1227" w:type="dxa"/>
          </w:tcPr>
          <w:p w14:paraId="274344E9" w14:textId="77777777" w:rsidR="00773AD2" w:rsidRDefault="00773AD2"/>
        </w:tc>
        <w:tc>
          <w:tcPr>
            <w:tcW w:w="1227" w:type="dxa"/>
          </w:tcPr>
          <w:p w14:paraId="5AB7533E" w14:textId="77777777" w:rsidR="00773AD2" w:rsidRDefault="00773AD2"/>
        </w:tc>
        <w:tc>
          <w:tcPr>
            <w:tcW w:w="1227" w:type="dxa"/>
          </w:tcPr>
          <w:p w14:paraId="46015EFE" w14:textId="77777777" w:rsidR="00773AD2" w:rsidRDefault="00773AD2"/>
        </w:tc>
        <w:tc>
          <w:tcPr>
            <w:tcW w:w="1230" w:type="dxa"/>
          </w:tcPr>
          <w:p w14:paraId="3DA61E93" w14:textId="77777777" w:rsidR="00773AD2" w:rsidRDefault="00773AD2"/>
        </w:tc>
      </w:tr>
      <w:tr w:rsidR="00773AD2" w14:paraId="26799298" w14:textId="77777777" w:rsidTr="005524F6">
        <w:trPr>
          <w:jc w:val="center"/>
        </w:trPr>
        <w:tc>
          <w:tcPr>
            <w:tcW w:w="1389" w:type="dxa"/>
          </w:tcPr>
          <w:p w14:paraId="10D5718B" w14:textId="5EBBCD35" w:rsidR="00773AD2" w:rsidRDefault="00773AD2">
            <w:r>
              <w:t>СОШ №7</w:t>
            </w:r>
          </w:p>
        </w:tc>
        <w:tc>
          <w:tcPr>
            <w:tcW w:w="2107" w:type="dxa"/>
          </w:tcPr>
          <w:p w14:paraId="6771AB4C" w14:textId="1B7FB2A3" w:rsidR="00773AD2" w:rsidRDefault="001E1B32">
            <w:r>
              <w:t xml:space="preserve">1 </w:t>
            </w:r>
            <w:r w:rsidR="004968BC">
              <w:t>(</w:t>
            </w:r>
            <w:r>
              <w:t>0,4)</w:t>
            </w:r>
          </w:p>
        </w:tc>
        <w:tc>
          <w:tcPr>
            <w:tcW w:w="1227" w:type="dxa"/>
          </w:tcPr>
          <w:p w14:paraId="0EC57F98" w14:textId="5BA4F494" w:rsidR="00773AD2" w:rsidRDefault="001E1B32">
            <w:r>
              <w:t>0</w:t>
            </w:r>
          </w:p>
        </w:tc>
        <w:tc>
          <w:tcPr>
            <w:tcW w:w="1227" w:type="dxa"/>
          </w:tcPr>
          <w:p w14:paraId="49BC9CCC" w14:textId="6247C561" w:rsidR="00773AD2" w:rsidRDefault="001E1B32">
            <w:r>
              <w:t>1</w:t>
            </w:r>
          </w:p>
        </w:tc>
        <w:tc>
          <w:tcPr>
            <w:tcW w:w="1227" w:type="dxa"/>
          </w:tcPr>
          <w:p w14:paraId="63D808E3" w14:textId="766BFE7D" w:rsidR="00773AD2" w:rsidRDefault="001E1B32">
            <w:r>
              <w:t>0</w:t>
            </w:r>
          </w:p>
        </w:tc>
        <w:tc>
          <w:tcPr>
            <w:tcW w:w="1227" w:type="dxa"/>
          </w:tcPr>
          <w:p w14:paraId="71D9D0F1" w14:textId="280F02F7" w:rsidR="00773AD2" w:rsidRDefault="001E1B32">
            <w:r>
              <w:t>0</w:t>
            </w:r>
          </w:p>
        </w:tc>
        <w:tc>
          <w:tcPr>
            <w:tcW w:w="1230" w:type="dxa"/>
          </w:tcPr>
          <w:p w14:paraId="4C319DA5" w14:textId="63E70C0B" w:rsidR="00773AD2" w:rsidRDefault="001E1B32">
            <w:r>
              <w:t>45</w:t>
            </w:r>
          </w:p>
        </w:tc>
      </w:tr>
      <w:tr w:rsidR="00773AD2" w14:paraId="5302260E" w14:textId="77777777" w:rsidTr="005524F6">
        <w:trPr>
          <w:jc w:val="center"/>
        </w:trPr>
        <w:tc>
          <w:tcPr>
            <w:tcW w:w="1389" w:type="dxa"/>
          </w:tcPr>
          <w:p w14:paraId="6A466C67" w14:textId="473EA603" w:rsidR="00773AD2" w:rsidRDefault="00773AD2">
            <w:r>
              <w:t>СОШ №9</w:t>
            </w:r>
          </w:p>
        </w:tc>
        <w:tc>
          <w:tcPr>
            <w:tcW w:w="2107" w:type="dxa"/>
          </w:tcPr>
          <w:p w14:paraId="2AB9AC4C" w14:textId="68772376" w:rsidR="00773AD2" w:rsidRDefault="001E1B32">
            <w:r>
              <w:t>9 (4,3)</w:t>
            </w:r>
          </w:p>
        </w:tc>
        <w:tc>
          <w:tcPr>
            <w:tcW w:w="1227" w:type="dxa"/>
          </w:tcPr>
          <w:p w14:paraId="3013A345" w14:textId="585977DC" w:rsidR="00773AD2" w:rsidRDefault="001E1B32">
            <w:r>
              <w:t>2</w:t>
            </w:r>
          </w:p>
        </w:tc>
        <w:tc>
          <w:tcPr>
            <w:tcW w:w="1227" w:type="dxa"/>
          </w:tcPr>
          <w:p w14:paraId="7C6B68BA" w14:textId="7B5816A6" w:rsidR="00773AD2" w:rsidRDefault="001E1B32">
            <w:r>
              <w:t>6</w:t>
            </w:r>
          </w:p>
        </w:tc>
        <w:tc>
          <w:tcPr>
            <w:tcW w:w="1227" w:type="dxa"/>
          </w:tcPr>
          <w:p w14:paraId="3F9D9F88" w14:textId="7D69D570" w:rsidR="00773AD2" w:rsidRDefault="001E1B32">
            <w:r>
              <w:t>1</w:t>
            </w:r>
          </w:p>
        </w:tc>
        <w:tc>
          <w:tcPr>
            <w:tcW w:w="1227" w:type="dxa"/>
          </w:tcPr>
          <w:p w14:paraId="1CFDF6E8" w14:textId="602E22B2" w:rsidR="00773AD2" w:rsidRDefault="001E1B32">
            <w:r>
              <w:t>0</w:t>
            </w:r>
          </w:p>
        </w:tc>
        <w:tc>
          <w:tcPr>
            <w:tcW w:w="1230" w:type="dxa"/>
          </w:tcPr>
          <w:p w14:paraId="55F5D53B" w14:textId="4E5ACA9E" w:rsidR="00773AD2" w:rsidRDefault="001E1B32">
            <w:r>
              <w:t>39,1</w:t>
            </w:r>
          </w:p>
        </w:tc>
      </w:tr>
      <w:tr w:rsidR="00773AD2" w14:paraId="7ED588D9" w14:textId="77777777" w:rsidTr="005524F6">
        <w:trPr>
          <w:jc w:val="center"/>
        </w:trPr>
        <w:tc>
          <w:tcPr>
            <w:tcW w:w="1389" w:type="dxa"/>
          </w:tcPr>
          <w:p w14:paraId="3268F4E9" w14:textId="4A01EBBC" w:rsidR="00773AD2" w:rsidRDefault="00773AD2">
            <w:r>
              <w:t>СОШ №24</w:t>
            </w:r>
          </w:p>
        </w:tc>
        <w:tc>
          <w:tcPr>
            <w:tcW w:w="2107" w:type="dxa"/>
          </w:tcPr>
          <w:p w14:paraId="7F8866E8" w14:textId="42DD64B1" w:rsidR="00773AD2" w:rsidRDefault="001E1B32">
            <w:r>
              <w:t>4 (1,9)</w:t>
            </w:r>
          </w:p>
        </w:tc>
        <w:tc>
          <w:tcPr>
            <w:tcW w:w="1227" w:type="dxa"/>
          </w:tcPr>
          <w:p w14:paraId="2EE0D170" w14:textId="7311907C" w:rsidR="00773AD2" w:rsidRDefault="001E1B32">
            <w:r>
              <w:t>0</w:t>
            </w:r>
          </w:p>
        </w:tc>
        <w:tc>
          <w:tcPr>
            <w:tcW w:w="1227" w:type="dxa"/>
          </w:tcPr>
          <w:p w14:paraId="01CF729C" w14:textId="03E0E720" w:rsidR="00773AD2" w:rsidRDefault="001E1B32">
            <w:r>
              <w:t>4</w:t>
            </w:r>
          </w:p>
        </w:tc>
        <w:tc>
          <w:tcPr>
            <w:tcW w:w="1227" w:type="dxa"/>
          </w:tcPr>
          <w:p w14:paraId="0E6C71A3" w14:textId="660F76B0" w:rsidR="00773AD2" w:rsidRDefault="001E1B32">
            <w:r>
              <w:t>1</w:t>
            </w:r>
          </w:p>
        </w:tc>
        <w:tc>
          <w:tcPr>
            <w:tcW w:w="1227" w:type="dxa"/>
          </w:tcPr>
          <w:p w14:paraId="71503F13" w14:textId="7A492363" w:rsidR="00773AD2" w:rsidRDefault="001E1B32">
            <w:r>
              <w:t>0</w:t>
            </w:r>
          </w:p>
        </w:tc>
        <w:tc>
          <w:tcPr>
            <w:tcW w:w="1230" w:type="dxa"/>
          </w:tcPr>
          <w:p w14:paraId="2E90A9F9" w14:textId="549A993F" w:rsidR="00773AD2" w:rsidRDefault="001E1B32">
            <w:r>
              <w:t>43,3</w:t>
            </w:r>
          </w:p>
        </w:tc>
      </w:tr>
    </w:tbl>
    <w:p w14:paraId="77A2E7F0" w14:textId="68F34C82" w:rsidR="00773AD2" w:rsidRDefault="00773AD2"/>
    <w:tbl>
      <w:tblPr>
        <w:tblStyle w:val="a3"/>
        <w:tblW w:w="0" w:type="auto"/>
        <w:jc w:val="center"/>
        <w:tblLook w:val="04A0" w:firstRow="1" w:lastRow="0" w:firstColumn="1" w:lastColumn="0" w:noHBand="0" w:noVBand="1"/>
      </w:tblPr>
      <w:tblGrid>
        <w:gridCol w:w="2158"/>
        <w:gridCol w:w="1869"/>
        <w:gridCol w:w="1869"/>
        <w:gridCol w:w="1869"/>
        <w:gridCol w:w="1869"/>
      </w:tblGrid>
      <w:tr w:rsidR="001E1B32" w14:paraId="752EF26F" w14:textId="77777777" w:rsidTr="005524F6">
        <w:trPr>
          <w:jc w:val="center"/>
        </w:trPr>
        <w:tc>
          <w:tcPr>
            <w:tcW w:w="2158" w:type="dxa"/>
          </w:tcPr>
          <w:p w14:paraId="4A4F2CF7" w14:textId="77777777" w:rsidR="001E1B32" w:rsidRDefault="001E1B32"/>
        </w:tc>
        <w:tc>
          <w:tcPr>
            <w:tcW w:w="1869" w:type="dxa"/>
          </w:tcPr>
          <w:p w14:paraId="78156386" w14:textId="77777777" w:rsidR="006C18FE" w:rsidRDefault="006C18FE" w:rsidP="006C18FE">
            <w:r>
              <w:t>Набрали менее 27 баллов</w:t>
            </w:r>
          </w:p>
          <w:p w14:paraId="5A7CE269" w14:textId="424A4A5B" w:rsidR="001E1B32" w:rsidRDefault="006C18FE" w:rsidP="006C18FE">
            <w:r>
              <w:t>(в процентах от числа сдававших в ОО)</w:t>
            </w:r>
          </w:p>
        </w:tc>
        <w:tc>
          <w:tcPr>
            <w:tcW w:w="1869" w:type="dxa"/>
          </w:tcPr>
          <w:p w14:paraId="6C68F417" w14:textId="77777777" w:rsidR="001E1B32" w:rsidRDefault="006C18FE">
            <w:r>
              <w:t>Набрали от 27 до 61 баллов</w:t>
            </w:r>
          </w:p>
          <w:p w14:paraId="0406B874" w14:textId="63E690C6" w:rsidR="006C18FE" w:rsidRDefault="006C18FE">
            <w:r>
              <w:t>(в процентах от числа сдававших в ОО)</w:t>
            </w:r>
          </w:p>
        </w:tc>
        <w:tc>
          <w:tcPr>
            <w:tcW w:w="1869" w:type="dxa"/>
          </w:tcPr>
          <w:p w14:paraId="6207F45B" w14:textId="77777777" w:rsidR="001E1B32" w:rsidRDefault="006C18FE">
            <w:r>
              <w:t>Набрали от 61 до 80 баллов</w:t>
            </w:r>
          </w:p>
          <w:p w14:paraId="10DEF99C" w14:textId="720A5499" w:rsidR="006C18FE" w:rsidRDefault="006C18FE">
            <w:r>
              <w:t>(в процентах от числа сдававших в ОО)</w:t>
            </w:r>
          </w:p>
        </w:tc>
        <w:tc>
          <w:tcPr>
            <w:tcW w:w="1869" w:type="dxa"/>
          </w:tcPr>
          <w:p w14:paraId="1FCB7D1F" w14:textId="791B5B40" w:rsidR="006C18FE" w:rsidRDefault="006C18FE" w:rsidP="006C18FE">
            <w:r>
              <w:t>Набрали от 81 балла и выше</w:t>
            </w:r>
          </w:p>
          <w:p w14:paraId="551A8361" w14:textId="5C8BC542" w:rsidR="001E1B32" w:rsidRDefault="006C18FE">
            <w:r>
              <w:t>(в процентах от числа сдававших в ОО)</w:t>
            </w:r>
          </w:p>
        </w:tc>
      </w:tr>
      <w:tr w:rsidR="001E1B32" w14:paraId="1AB92472" w14:textId="77777777" w:rsidTr="005524F6">
        <w:trPr>
          <w:jc w:val="center"/>
        </w:trPr>
        <w:tc>
          <w:tcPr>
            <w:tcW w:w="2158" w:type="dxa"/>
          </w:tcPr>
          <w:p w14:paraId="25177021" w14:textId="5A20D7F2" w:rsidR="001E1B32" w:rsidRDefault="006C18FE">
            <w:r>
              <w:t>СОШ №1</w:t>
            </w:r>
          </w:p>
        </w:tc>
        <w:tc>
          <w:tcPr>
            <w:tcW w:w="1869" w:type="dxa"/>
          </w:tcPr>
          <w:p w14:paraId="0F3579BC" w14:textId="52BC46A0" w:rsidR="001E1B32" w:rsidRDefault="00887D65">
            <w:r>
              <w:t>0</w:t>
            </w:r>
          </w:p>
        </w:tc>
        <w:tc>
          <w:tcPr>
            <w:tcW w:w="1869" w:type="dxa"/>
          </w:tcPr>
          <w:p w14:paraId="118BC950" w14:textId="2487FF1F" w:rsidR="001E1B32" w:rsidRDefault="00887D65">
            <w:r>
              <w:t>54,3</w:t>
            </w:r>
          </w:p>
        </w:tc>
        <w:tc>
          <w:tcPr>
            <w:tcW w:w="1869" w:type="dxa"/>
          </w:tcPr>
          <w:p w14:paraId="3AB6B564" w14:textId="352DAAC1" w:rsidR="001E1B32" w:rsidRDefault="00887D65">
            <w:r>
              <w:t>31,4</w:t>
            </w:r>
          </w:p>
        </w:tc>
        <w:tc>
          <w:tcPr>
            <w:tcW w:w="1869" w:type="dxa"/>
          </w:tcPr>
          <w:p w14:paraId="0E598111" w14:textId="23DA2BEC" w:rsidR="001E1B32" w:rsidRDefault="00887D65">
            <w:r>
              <w:t>14,3</w:t>
            </w:r>
          </w:p>
        </w:tc>
      </w:tr>
      <w:tr w:rsidR="001E1B32" w14:paraId="265F949F" w14:textId="77777777" w:rsidTr="005524F6">
        <w:trPr>
          <w:jc w:val="center"/>
        </w:trPr>
        <w:tc>
          <w:tcPr>
            <w:tcW w:w="2158" w:type="dxa"/>
          </w:tcPr>
          <w:p w14:paraId="4BB7F6E4" w14:textId="420CAE7E" w:rsidR="001E1B32" w:rsidRDefault="006C18FE">
            <w:r>
              <w:t>СОШ №2</w:t>
            </w:r>
          </w:p>
        </w:tc>
        <w:tc>
          <w:tcPr>
            <w:tcW w:w="1869" w:type="dxa"/>
          </w:tcPr>
          <w:p w14:paraId="6B875B9F" w14:textId="3D9BCD5C" w:rsidR="001E1B32" w:rsidRDefault="00887D65">
            <w:r>
              <w:t>2,3</w:t>
            </w:r>
          </w:p>
        </w:tc>
        <w:tc>
          <w:tcPr>
            <w:tcW w:w="1869" w:type="dxa"/>
          </w:tcPr>
          <w:p w14:paraId="42D2D7F3" w14:textId="1787A289" w:rsidR="001E1B32" w:rsidRDefault="00887D65">
            <w:r>
              <w:t>23,3</w:t>
            </w:r>
          </w:p>
        </w:tc>
        <w:tc>
          <w:tcPr>
            <w:tcW w:w="1869" w:type="dxa"/>
          </w:tcPr>
          <w:p w14:paraId="2DB3626A" w14:textId="79729349" w:rsidR="001E1B32" w:rsidRPr="00877FB6" w:rsidRDefault="00887D65">
            <w:pPr>
              <w:rPr>
                <w:highlight w:val="yellow"/>
              </w:rPr>
            </w:pPr>
            <w:r w:rsidRPr="00877FB6">
              <w:rPr>
                <w:highlight w:val="yellow"/>
              </w:rPr>
              <w:t>58,1</w:t>
            </w:r>
          </w:p>
        </w:tc>
        <w:tc>
          <w:tcPr>
            <w:tcW w:w="1869" w:type="dxa"/>
          </w:tcPr>
          <w:p w14:paraId="55D34DE1" w14:textId="4986A676" w:rsidR="001E1B32" w:rsidRDefault="00887D65">
            <w:r w:rsidRPr="00877FB6">
              <w:rPr>
                <w:highlight w:val="yellow"/>
              </w:rPr>
              <w:t>16,3</w:t>
            </w:r>
          </w:p>
        </w:tc>
      </w:tr>
      <w:tr w:rsidR="001E1B32" w14:paraId="6939A181" w14:textId="77777777" w:rsidTr="005524F6">
        <w:trPr>
          <w:jc w:val="center"/>
        </w:trPr>
        <w:tc>
          <w:tcPr>
            <w:tcW w:w="2158" w:type="dxa"/>
          </w:tcPr>
          <w:p w14:paraId="3BD5501C" w14:textId="364800AA" w:rsidR="001E1B32" w:rsidRDefault="006C18FE">
            <w:r>
              <w:t>СОШ №3</w:t>
            </w:r>
          </w:p>
        </w:tc>
        <w:tc>
          <w:tcPr>
            <w:tcW w:w="1869" w:type="dxa"/>
          </w:tcPr>
          <w:p w14:paraId="016F0C6E" w14:textId="4DACEBC3" w:rsidR="001E1B32" w:rsidRDefault="00887D65">
            <w:r>
              <w:t>0</w:t>
            </w:r>
          </w:p>
        </w:tc>
        <w:tc>
          <w:tcPr>
            <w:tcW w:w="1869" w:type="dxa"/>
          </w:tcPr>
          <w:p w14:paraId="1C3C8BAA" w14:textId="048491E7" w:rsidR="001E1B32" w:rsidRDefault="00887D65">
            <w:r>
              <w:t>46,2</w:t>
            </w:r>
          </w:p>
        </w:tc>
        <w:tc>
          <w:tcPr>
            <w:tcW w:w="1869" w:type="dxa"/>
          </w:tcPr>
          <w:p w14:paraId="59C6B8F9" w14:textId="0236A769" w:rsidR="001E1B32" w:rsidRDefault="00887D65">
            <w:r>
              <w:t>53,8</w:t>
            </w:r>
          </w:p>
        </w:tc>
        <w:tc>
          <w:tcPr>
            <w:tcW w:w="1869" w:type="dxa"/>
          </w:tcPr>
          <w:p w14:paraId="37B300FC" w14:textId="05C1177A" w:rsidR="001E1B32" w:rsidRDefault="00887D65">
            <w:r>
              <w:t>0</w:t>
            </w:r>
          </w:p>
        </w:tc>
      </w:tr>
      <w:tr w:rsidR="001E1B32" w14:paraId="5C3DDF26" w14:textId="77777777" w:rsidTr="005524F6">
        <w:trPr>
          <w:jc w:val="center"/>
        </w:trPr>
        <w:tc>
          <w:tcPr>
            <w:tcW w:w="2158" w:type="dxa"/>
          </w:tcPr>
          <w:p w14:paraId="62F5C986" w14:textId="6DC4B371" w:rsidR="001E1B32" w:rsidRDefault="006C18FE">
            <w:r>
              <w:t>СОШ №4</w:t>
            </w:r>
          </w:p>
        </w:tc>
        <w:tc>
          <w:tcPr>
            <w:tcW w:w="1869" w:type="dxa"/>
          </w:tcPr>
          <w:p w14:paraId="0A40F698" w14:textId="2A54C942" w:rsidR="001E1B32" w:rsidRDefault="00887D65">
            <w:r>
              <w:t>29,4</w:t>
            </w:r>
          </w:p>
        </w:tc>
        <w:tc>
          <w:tcPr>
            <w:tcW w:w="1869" w:type="dxa"/>
          </w:tcPr>
          <w:p w14:paraId="7940E1AF" w14:textId="1DDACB8E" w:rsidR="001E1B32" w:rsidRDefault="00887D65">
            <w:r>
              <w:t>53,0</w:t>
            </w:r>
          </w:p>
        </w:tc>
        <w:tc>
          <w:tcPr>
            <w:tcW w:w="1869" w:type="dxa"/>
          </w:tcPr>
          <w:p w14:paraId="491EE6D1" w14:textId="13FCF7BA" w:rsidR="001E1B32" w:rsidRDefault="00887D65">
            <w:r>
              <w:t>17,6</w:t>
            </w:r>
          </w:p>
        </w:tc>
        <w:tc>
          <w:tcPr>
            <w:tcW w:w="1869" w:type="dxa"/>
          </w:tcPr>
          <w:p w14:paraId="4189BDA9" w14:textId="627ED210" w:rsidR="001E1B32" w:rsidRDefault="00887D65">
            <w:r>
              <w:t>0</w:t>
            </w:r>
          </w:p>
        </w:tc>
      </w:tr>
      <w:tr w:rsidR="001E1B32" w14:paraId="3FBF067C" w14:textId="77777777" w:rsidTr="005524F6">
        <w:trPr>
          <w:jc w:val="center"/>
        </w:trPr>
        <w:tc>
          <w:tcPr>
            <w:tcW w:w="2158" w:type="dxa"/>
          </w:tcPr>
          <w:p w14:paraId="4CA69E14" w14:textId="4DE5C644" w:rsidR="001E1B32" w:rsidRDefault="006C18FE">
            <w:r>
              <w:t>СОШ №22</w:t>
            </w:r>
          </w:p>
        </w:tc>
        <w:tc>
          <w:tcPr>
            <w:tcW w:w="1869" w:type="dxa"/>
          </w:tcPr>
          <w:p w14:paraId="2F0B46F9" w14:textId="13A62F99" w:rsidR="001E1B32" w:rsidRDefault="00887D65">
            <w:r>
              <w:t>2,3</w:t>
            </w:r>
          </w:p>
        </w:tc>
        <w:tc>
          <w:tcPr>
            <w:tcW w:w="1869" w:type="dxa"/>
          </w:tcPr>
          <w:p w14:paraId="5EAE92E6" w14:textId="42BCA34F" w:rsidR="001E1B32" w:rsidRDefault="00887D65">
            <w:r>
              <w:t>46,5</w:t>
            </w:r>
          </w:p>
        </w:tc>
        <w:tc>
          <w:tcPr>
            <w:tcW w:w="1869" w:type="dxa"/>
          </w:tcPr>
          <w:p w14:paraId="6A467697" w14:textId="666CD6A1" w:rsidR="001E1B32" w:rsidRDefault="00887D65">
            <w:r w:rsidRPr="00877FB6">
              <w:rPr>
                <w:highlight w:val="yellow"/>
              </w:rPr>
              <w:t>30,3</w:t>
            </w:r>
          </w:p>
        </w:tc>
        <w:tc>
          <w:tcPr>
            <w:tcW w:w="1869" w:type="dxa"/>
          </w:tcPr>
          <w:p w14:paraId="2C40746B" w14:textId="1F97C91B" w:rsidR="001E1B32" w:rsidRDefault="00887D65">
            <w:r w:rsidRPr="00877FB6">
              <w:rPr>
                <w:highlight w:val="yellow"/>
              </w:rPr>
              <w:t>20,9</w:t>
            </w:r>
          </w:p>
        </w:tc>
      </w:tr>
      <w:tr w:rsidR="001E1B32" w14:paraId="2E3E4F8F" w14:textId="77777777" w:rsidTr="005524F6">
        <w:trPr>
          <w:jc w:val="center"/>
        </w:trPr>
        <w:tc>
          <w:tcPr>
            <w:tcW w:w="2158" w:type="dxa"/>
          </w:tcPr>
          <w:p w14:paraId="1E68A62E" w14:textId="234CA016" w:rsidR="001E1B32" w:rsidRDefault="006C18FE">
            <w:r>
              <w:t>СОШ №25</w:t>
            </w:r>
          </w:p>
        </w:tc>
        <w:tc>
          <w:tcPr>
            <w:tcW w:w="1869" w:type="dxa"/>
          </w:tcPr>
          <w:p w14:paraId="2FBBF21A" w14:textId="5974ED39" w:rsidR="001E1B32" w:rsidRDefault="001D32D5">
            <w:r>
              <w:t>13,0</w:t>
            </w:r>
          </w:p>
        </w:tc>
        <w:tc>
          <w:tcPr>
            <w:tcW w:w="1869" w:type="dxa"/>
          </w:tcPr>
          <w:p w14:paraId="58439C8C" w14:textId="30C16EEE" w:rsidR="001E1B32" w:rsidRDefault="001D32D5">
            <w:r>
              <w:t>52,2</w:t>
            </w:r>
          </w:p>
        </w:tc>
        <w:tc>
          <w:tcPr>
            <w:tcW w:w="1869" w:type="dxa"/>
          </w:tcPr>
          <w:p w14:paraId="34D97D2E" w14:textId="10B64312" w:rsidR="001E1B32" w:rsidRDefault="001D32D5">
            <w:r>
              <w:t>34,8</w:t>
            </w:r>
          </w:p>
        </w:tc>
        <w:tc>
          <w:tcPr>
            <w:tcW w:w="1869" w:type="dxa"/>
          </w:tcPr>
          <w:p w14:paraId="16A40AC8" w14:textId="3B37C555" w:rsidR="001E1B32" w:rsidRDefault="001D32D5">
            <w:r>
              <w:t>0</w:t>
            </w:r>
          </w:p>
        </w:tc>
      </w:tr>
      <w:tr w:rsidR="001E1B32" w14:paraId="21988C94" w14:textId="77777777" w:rsidTr="005524F6">
        <w:trPr>
          <w:jc w:val="center"/>
        </w:trPr>
        <w:tc>
          <w:tcPr>
            <w:tcW w:w="2158" w:type="dxa"/>
          </w:tcPr>
          <w:p w14:paraId="277EDD91" w14:textId="36BDB4CB" w:rsidR="001E1B32" w:rsidRDefault="006C18FE">
            <w:r>
              <w:t>СОШ №33</w:t>
            </w:r>
          </w:p>
        </w:tc>
        <w:tc>
          <w:tcPr>
            <w:tcW w:w="1869" w:type="dxa"/>
          </w:tcPr>
          <w:p w14:paraId="4906DB7E" w14:textId="7251D32F" w:rsidR="001E1B32" w:rsidRDefault="001D32D5">
            <w:r>
              <w:t>4,5</w:t>
            </w:r>
          </w:p>
        </w:tc>
        <w:tc>
          <w:tcPr>
            <w:tcW w:w="1869" w:type="dxa"/>
          </w:tcPr>
          <w:p w14:paraId="271F461E" w14:textId="772FB920" w:rsidR="001E1B32" w:rsidRDefault="001D32D5">
            <w:r>
              <w:t>40,9</w:t>
            </w:r>
          </w:p>
        </w:tc>
        <w:tc>
          <w:tcPr>
            <w:tcW w:w="1869" w:type="dxa"/>
          </w:tcPr>
          <w:p w14:paraId="75D1C277" w14:textId="739AFC3B" w:rsidR="001E1B32" w:rsidRDefault="001D32D5">
            <w:r w:rsidRPr="00877FB6">
              <w:rPr>
                <w:highlight w:val="yellow"/>
              </w:rPr>
              <w:t>31,8</w:t>
            </w:r>
          </w:p>
        </w:tc>
        <w:tc>
          <w:tcPr>
            <w:tcW w:w="1869" w:type="dxa"/>
          </w:tcPr>
          <w:p w14:paraId="0B1E39B5" w14:textId="538AA83C" w:rsidR="001E1B32" w:rsidRDefault="001D32D5">
            <w:r w:rsidRPr="00877FB6">
              <w:rPr>
                <w:highlight w:val="yellow"/>
              </w:rPr>
              <w:t>22,8</w:t>
            </w:r>
          </w:p>
        </w:tc>
      </w:tr>
      <w:tr w:rsidR="001E1B32" w14:paraId="1314DEEA" w14:textId="77777777" w:rsidTr="005524F6">
        <w:trPr>
          <w:jc w:val="center"/>
        </w:trPr>
        <w:tc>
          <w:tcPr>
            <w:tcW w:w="2158" w:type="dxa"/>
          </w:tcPr>
          <w:p w14:paraId="7455C99A" w14:textId="77777777" w:rsidR="001E1B32" w:rsidRDefault="001E1B32"/>
        </w:tc>
        <w:tc>
          <w:tcPr>
            <w:tcW w:w="1869" w:type="dxa"/>
          </w:tcPr>
          <w:p w14:paraId="1A240FDC" w14:textId="77777777" w:rsidR="001E1B32" w:rsidRDefault="001E1B32"/>
        </w:tc>
        <w:tc>
          <w:tcPr>
            <w:tcW w:w="1869" w:type="dxa"/>
          </w:tcPr>
          <w:p w14:paraId="74812896" w14:textId="77777777" w:rsidR="001E1B32" w:rsidRDefault="001E1B32"/>
        </w:tc>
        <w:tc>
          <w:tcPr>
            <w:tcW w:w="1869" w:type="dxa"/>
          </w:tcPr>
          <w:p w14:paraId="19FEEF24" w14:textId="77777777" w:rsidR="001E1B32" w:rsidRDefault="001E1B32"/>
        </w:tc>
        <w:tc>
          <w:tcPr>
            <w:tcW w:w="1869" w:type="dxa"/>
          </w:tcPr>
          <w:p w14:paraId="6428FA3D" w14:textId="77777777" w:rsidR="001E1B32" w:rsidRDefault="001E1B32"/>
        </w:tc>
      </w:tr>
      <w:tr w:rsidR="001E1B32" w14:paraId="2F0276BA" w14:textId="77777777" w:rsidTr="005524F6">
        <w:trPr>
          <w:jc w:val="center"/>
        </w:trPr>
        <w:tc>
          <w:tcPr>
            <w:tcW w:w="2158" w:type="dxa"/>
          </w:tcPr>
          <w:p w14:paraId="22B867F0" w14:textId="37019E6E" w:rsidR="001E1B32" w:rsidRDefault="006C18FE">
            <w:r>
              <w:t>СОШ №7</w:t>
            </w:r>
          </w:p>
        </w:tc>
        <w:tc>
          <w:tcPr>
            <w:tcW w:w="1869" w:type="dxa"/>
          </w:tcPr>
          <w:p w14:paraId="17782D1E" w14:textId="12960F8C" w:rsidR="001E1B32" w:rsidRDefault="001D32D5">
            <w:r>
              <w:t>0</w:t>
            </w:r>
          </w:p>
        </w:tc>
        <w:tc>
          <w:tcPr>
            <w:tcW w:w="1869" w:type="dxa"/>
          </w:tcPr>
          <w:p w14:paraId="7867A3F3" w14:textId="6A3132C4" w:rsidR="001E1B32" w:rsidRDefault="001D32D5">
            <w:r>
              <w:t>100</w:t>
            </w:r>
          </w:p>
        </w:tc>
        <w:tc>
          <w:tcPr>
            <w:tcW w:w="1869" w:type="dxa"/>
          </w:tcPr>
          <w:p w14:paraId="3B098921" w14:textId="7C757D30" w:rsidR="001E1B32" w:rsidRDefault="001D32D5">
            <w:r>
              <w:t>0</w:t>
            </w:r>
          </w:p>
        </w:tc>
        <w:tc>
          <w:tcPr>
            <w:tcW w:w="1869" w:type="dxa"/>
          </w:tcPr>
          <w:p w14:paraId="77DE8788" w14:textId="4250A189" w:rsidR="001E1B32" w:rsidRDefault="001D32D5">
            <w:r>
              <w:t>0</w:t>
            </w:r>
          </w:p>
        </w:tc>
      </w:tr>
      <w:tr w:rsidR="001E1B32" w14:paraId="71183E25" w14:textId="77777777" w:rsidTr="005524F6">
        <w:trPr>
          <w:jc w:val="center"/>
        </w:trPr>
        <w:tc>
          <w:tcPr>
            <w:tcW w:w="2158" w:type="dxa"/>
          </w:tcPr>
          <w:p w14:paraId="0C917D0A" w14:textId="10FB1491" w:rsidR="001E1B32" w:rsidRDefault="006C18FE">
            <w:r>
              <w:t>СОШ №9</w:t>
            </w:r>
          </w:p>
        </w:tc>
        <w:tc>
          <w:tcPr>
            <w:tcW w:w="1869" w:type="dxa"/>
          </w:tcPr>
          <w:p w14:paraId="44769657" w14:textId="2E66B361" w:rsidR="001E1B32" w:rsidRDefault="001D32D5">
            <w:r>
              <w:t>22,2</w:t>
            </w:r>
          </w:p>
        </w:tc>
        <w:tc>
          <w:tcPr>
            <w:tcW w:w="1869" w:type="dxa"/>
          </w:tcPr>
          <w:p w14:paraId="147259CE" w14:textId="5A2C2D24" w:rsidR="001E1B32" w:rsidRDefault="001D32D5">
            <w:r>
              <w:t>66,7</w:t>
            </w:r>
          </w:p>
        </w:tc>
        <w:tc>
          <w:tcPr>
            <w:tcW w:w="1869" w:type="dxa"/>
          </w:tcPr>
          <w:p w14:paraId="01EBF148" w14:textId="55759F81" w:rsidR="001E1B32" w:rsidRDefault="001D32D5">
            <w:r>
              <w:t>11,1</w:t>
            </w:r>
          </w:p>
        </w:tc>
        <w:tc>
          <w:tcPr>
            <w:tcW w:w="1869" w:type="dxa"/>
          </w:tcPr>
          <w:p w14:paraId="53940888" w14:textId="1C74EFC2" w:rsidR="001E1B32" w:rsidRDefault="001D32D5">
            <w:r>
              <w:t>0</w:t>
            </w:r>
          </w:p>
        </w:tc>
      </w:tr>
      <w:tr w:rsidR="001E1B32" w:rsidRPr="00877FB6" w14:paraId="44485D20" w14:textId="77777777" w:rsidTr="005524F6">
        <w:trPr>
          <w:jc w:val="center"/>
        </w:trPr>
        <w:tc>
          <w:tcPr>
            <w:tcW w:w="2158" w:type="dxa"/>
          </w:tcPr>
          <w:p w14:paraId="4A150222" w14:textId="6C41C1D5" w:rsidR="001E1B32" w:rsidRDefault="006C18FE">
            <w:r>
              <w:t>СОШ №24</w:t>
            </w:r>
          </w:p>
        </w:tc>
        <w:tc>
          <w:tcPr>
            <w:tcW w:w="1869" w:type="dxa"/>
          </w:tcPr>
          <w:p w14:paraId="22FFB363" w14:textId="1C2A34F3" w:rsidR="001E1B32" w:rsidRDefault="001D32D5">
            <w:r>
              <w:t>0</w:t>
            </w:r>
          </w:p>
        </w:tc>
        <w:tc>
          <w:tcPr>
            <w:tcW w:w="1869" w:type="dxa"/>
          </w:tcPr>
          <w:p w14:paraId="4691990F" w14:textId="182B34D4" w:rsidR="001E1B32" w:rsidRDefault="001D32D5">
            <w:r>
              <w:t>100</w:t>
            </w:r>
          </w:p>
        </w:tc>
        <w:tc>
          <w:tcPr>
            <w:tcW w:w="1869" w:type="dxa"/>
          </w:tcPr>
          <w:p w14:paraId="5AA9A1D9" w14:textId="4C965BD1" w:rsidR="001E1B32" w:rsidRDefault="001D32D5">
            <w:r>
              <w:t>0</w:t>
            </w:r>
          </w:p>
        </w:tc>
        <w:tc>
          <w:tcPr>
            <w:tcW w:w="1869" w:type="dxa"/>
          </w:tcPr>
          <w:p w14:paraId="38B2F406" w14:textId="3F4D409C" w:rsidR="001E1B32" w:rsidRDefault="001D32D5">
            <w:r>
              <w:t>0</w:t>
            </w:r>
          </w:p>
        </w:tc>
      </w:tr>
    </w:tbl>
    <w:p w14:paraId="58CB0A64" w14:textId="0964F13F" w:rsidR="001E1B32" w:rsidRDefault="001E1B32"/>
    <w:p w14:paraId="288311DE" w14:textId="3DA5AB08" w:rsidR="00E00446" w:rsidRPr="00F874D4" w:rsidRDefault="001D32D5">
      <w:pPr>
        <w:rPr>
          <w:rFonts w:ascii="Times New Roman" w:hAnsi="Times New Roman" w:cs="Times New Roman"/>
        </w:rPr>
      </w:pPr>
      <w:r w:rsidRPr="00F874D4">
        <w:rPr>
          <w:rFonts w:ascii="Times New Roman" w:hAnsi="Times New Roman" w:cs="Times New Roman"/>
        </w:rPr>
        <w:t>Из приведенных таблиц можно сделать вывод: в 2020г экзамен по математике наиболее успешно сдали учащиеся СОШ № 2, СОШ №22, СОШ № 33, СОШ № 1;</w:t>
      </w:r>
      <w:r w:rsidR="00000496" w:rsidRPr="00F874D4">
        <w:rPr>
          <w:rFonts w:ascii="Times New Roman" w:hAnsi="Times New Roman" w:cs="Times New Roman"/>
        </w:rPr>
        <w:t xml:space="preserve"> у</w:t>
      </w:r>
      <w:r w:rsidRPr="00F874D4">
        <w:rPr>
          <w:rFonts w:ascii="Times New Roman" w:hAnsi="Times New Roman" w:cs="Times New Roman"/>
        </w:rPr>
        <w:t xml:space="preserve">лучшить подготовку к профильному экзамену по математике необходимо </w:t>
      </w:r>
      <w:r w:rsidR="00000496" w:rsidRPr="00F874D4">
        <w:rPr>
          <w:rFonts w:ascii="Times New Roman" w:hAnsi="Times New Roman" w:cs="Times New Roman"/>
        </w:rPr>
        <w:t>в СОШ №4, СОШ № 25, СОШ №9.</w:t>
      </w:r>
    </w:p>
    <w:p w14:paraId="6F51B787" w14:textId="5FEB7360" w:rsidR="00315144" w:rsidRDefault="003D27B8">
      <w:r>
        <w:rPr>
          <w:noProof/>
        </w:rPr>
        <w:drawing>
          <wp:anchor distT="0" distB="0" distL="114300" distR="114300" simplePos="0" relativeHeight="251661312" behindDoc="0" locked="0" layoutInCell="1" allowOverlap="1" wp14:anchorId="71BC3CCE" wp14:editId="250A0BD8">
            <wp:simplePos x="0" y="0"/>
            <wp:positionH relativeFrom="margin">
              <wp:align>left</wp:align>
            </wp:positionH>
            <wp:positionV relativeFrom="paragraph">
              <wp:posOffset>253365</wp:posOffset>
            </wp:positionV>
            <wp:extent cx="9248775" cy="3509645"/>
            <wp:effectExtent l="0" t="0" r="9525" b="14605"/>
            <wp:wrapNone/>
            <wp:docPr id="4" name="Диаграмма 4">
              <a:extLst xmlns:a="http://schemas.openxmlformats.org/drawingml/2006/main">
                <a:ext uri="{FF2B5EF4-FFF2-40B4-BE49-F238E27FC236}">
                  <a16:creationId xmlns:a16="http://schemas.microsoft.com/office/drawing/2014/main" id="{EED70EDC-58A7-4039-BFE6-82C1552E4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66B624E8" w14:textId="74B2BBDC" w:rsidR="004968BC" w:rsidRPr="004968BC" w:rsidRDefault="004968BC" w:rsidP="004968BC"/>
    <w:p w14:paraId="07DDD020" w14:textId="63860FFF" w:rsidR="004968BC" w:rsidRPr="004968BC" w:rsidRDefault="004968BC" w:rsidP="004968BC"/>
    <w:p w14:paraId="2920A891" w14:textId="64EF90F9" w:rsidR="004968BC" w:rsidRPr="004968BC" w:rsidRDefault="004968BC" w:rsidP="004968BC"/>
    <w:p w14:paraId="5599998A" w14:textId="00A4315B" w:rsidR="004968BC" w:rsidRPr="004968BC" w:rsidRDefault="004968BC" w:rsidP="004968BC"/>
    <w:p w14:paraId="36062AF4" w14:textId="25AAA3A4" w:rsidR="004968BC" w:rsidRPr="004968BC" w:rsidRDefault="004968BC" w:rsidP="004968BC"/>
    <w:p w14:paraId="1E549715" w14:textId="2E34C590" w:rsidR="004968BC" w:rsidRPr="004968BC" w:rsidRDefault="004968BC" w:rsidP="004968BC"/>
    <w:p w14:paraId="398C0359" w14:textId="4B694599" w:rsidR="004968BC" w:rsidRPr="004968BC" w:rsidRDefault="004968BC" w:rsidP="004968BC"/>
    <w:p w14:paraId="209FD760" w14:textId="2F163AB8" w:rsidR="004968BC" w:rsidRPr="004968BC" w:rsidRDefault="004968BC" w:rsidP="004968BC"/>
    <w:p w14:paraId="02D76B35" w14:textId="1D3872E0" w:rsidR="004968BC" w:rsidRPr="004968BC" w:rsidRDefault="004968BC" w:rsidP="004968BC"/>
    <w:p w14:paraId="199BABB5" w14:textId="04170F4E" w:rsidR="004968BC" w:rsidRPr="004968BC" w:rsidRDefault="004968BC" w:rsidP="004968BC"/>
    <w:p w14:paraId="03B2E0EE" w14:textId="006BC9C8" w:rsidR="004968BC" w:rsidRPr="004968BC" w:rsidRDefault="004968BC" w:rsidP="004968BC"/>
    <w:p w14:paraId="42289D6D" w14:textId="2B2C390A" w:rsidR="004968BC" w:rsidRPr="004968BC" w:rsidRDefault="004968BC" w:rsidP="004968BC"/>
    <w:p w14:paraId="5A94FCCA" w14:textId="20B2A827" w:rsidR="004968BC" w:rsidRDefault="004968BC" w:rsidP="004968BC"/>
    <w:p w14:paraId="00E9A0AF" w14:textId="3F0D0AD7" w:rsidR="004968BC" w:rsidRPr="00F874D4" w:rsidRDefault="004968BC" w:rsidP="004968BC">
      <w:pPr>
        <w:rPr>
          <w:rFonts w:ascii="Times New Roman" w:hAnsi="Times New Roman" w:cs="Times New Roman"/>
          <w:sz w:val="23"/>
          <w:szCs w:val="23"/>
        </w:rPr>
      </w:pPr>
      <w:r>
        <w:rPr>
          <w:sz w:val="23"/>
          <w:szCs w:val="23"/>
        </w:rPr>
        <w:t xml:space="preserve">  </w:t>
      </w:r>
      <w:r w:rsidRPr="00F874D4">
        <w:rPr>
          <w:rFonts w:ascii="Times New Roman" w:hAnsi="Times New Roman" w:cs="Times New Roman"/>
          <w:sz w:val="23"/>
          <w:szCs w:val="23"/>
        </w:rPr>
        <w:t xml:space="preserve">Задания 1, 2, 4, 5 относятся к заданиям базового уровня и выполняются большинством участников экзамена. Уровень выполнения задания 7 базового уровня ниже, чем уровень выполнения заданий 1, 2, 4, 5. </w:t>
      </w:r>
    </w:p>
    <w:p w14:paraId="791AA025" w14:textId="24E4FF5F" w:rsidR="004968BC" w:rsidRPr="00F874D4" w:rsidRDefault="004968BC" w:rsidP="004968BC">
      <w:pPr>
        <w:pStyle w:val="Default"/>
        <w:rPr>
          <w:sz w:val="23"/>
          <w:szCs w:val="23"/>
        </w:rPr>
      </w:pPr>
      <w:r w:rsidRPr="00F874D4">
        <w:rPr>
          <w:b/>
          <w:bCs/>
          <w:sz w:val="23"/>
          <w:szCs w:val="23"/>
        </w:rPr>
        <w:t>Задание</w:t>
      </w:r>
      <w:proofErr w:type="gramStart"/>
      <w:r w:rsidRPr="00F874D4">
        <w:rPr>
          <w:b/>
          <w:bCs/>
          <w:sz w:val="23"/>
          <w:szCs w:val="23"/>
        </w:rPr>
        <w:t>1</w:t>
      </w:r>
      <w:r w:rsidRPr="00F874D4">
        <w:rPr>
          <w:sz w:val="23"/>
          <w:szCs w:val="23"/>
        </w:rPr>
        <w:t xml:space="preserve">  проверяет</w:t>
      </w:r>
      <w:proofErr w:type="gramEnd"/>
      <w:r w:rsidRPr="00F874D4">
        <w:rPr>
          <w:sz w:val="23"/>
          <w:szCs w:val="23"/>
        </w:rPr>
        <w:t xml:space="preserve"> сформированность умения использовать приобретенные знания и умения в практической деятельности и повседневной жизни. Для выполнения этого задания выпускник должен уметь выполнять арифметические действия с целыми числами. Проблемы у участников возникают на стадии интерпретации полученных результатов. В ГО Верхняя Пышма с этим заданием справились </w:t>
      </w:r>
      <w:r w:rsidRPr="00F874D4">
        <w:rPr>
          <w:b/>
          <w:bCs/>
          <w:sz w:val="23"/>
          <w:szCs w:val="23"/>
        </w:rPr>
        <w:t>92%</w:t>
      </w:r>
      <w:r w:rsidRPr="00F874D4">
        <w:rPr>
          <w:sz w:val="23"/>
          <w:szCs w:val="23"/>
        </w:rPr>
        <w:t xml:space="preserve"> учащихся.</w:t>
      </w:r>
    </w:p>
    <w:p w14:paraId="0025B516" w14:textId="77777777" w:rsidR="00493745" w:rsidRPr="00F874D4" w:rsidRDefault="00493745" w:rsidP="004968BC">
      <w:pPr>
        <w:pStyle w:val="Default"/>
        <w:rPr>
          <w:sz w:val="23"/>
          <w:szCs w:val="23"/>
        </w:rPr>
      </w:pPr>
    </w:p>
    <w:p w14:paraId="3012DB4F" w14:textId="7CFD542B" w:rsidR="004968BC" w:rsidRPr="00F874D4" w:rsidRDefault="004968BC" w:rsidP="004968BC">
      <w:pPr>
        <w:pStyle w:val="Default"/>
        <w:rPr>
          <w:sz w:val="23"/>
          <w:szCs w:val="23"/>
        </w:rPr>
      </w:pPr>
      <w:r w:rsidRPr="00F874D4">
        <w:rPr>
          <w:b/>
          <w:bCs/>
          <w:sz w:val="23"/>
          <w:szCs w:val="23"/>
        </w:rPr>
        <w:t xml:space="preserve">Задание 2 </w:t>
      </w:r>
      <w:r w:rsidRPr="00F874D4">
        <w:rPr>
          <w:sz w:val="23"/>
          <w:szCs w:val="23"/>
        </w:rPr>
        <w:t xml:space="preserve">проверяет сформированность умения анализировать диаграммы и графики. </w:t>
      </w:r>
    </w:p>
    <w:p w14:paraId="4BC2F2C5" w14:textId="77777777" w:rsidR="00493745" w:rsidRPr="00F874D4" w:rsidRDefault="0000434D" w:rsidP="004968BC">
      <w:pPr>
        <w:pStyle w:val="Default"/>
        <w:rPr>
          <w:sz w:val="23"/>
          <w:szCs w:val="23"/>
        </w:rPr>
      </w:pPr>
      <w:r w:rsidRPr="00F874D4">
        <w:rPr>
          <w:sz w:val="23"/>
          <w:szCs w:val="23"/>
        </w:rPr>
        <w:t>Его</w:t>
      </w:r>
      <w:r w:rsidR="004968BC" w:rsidRPr="00F874D4">
        <w:rPr>
          <w:sz w:val="23"/>
          <w:szCs w:val="23"/>
        </w:rPr>
        <w:t xml:space="preserve"> </w:t>
      </w:r>
      <w:proofErr w:type="gramStart"/>
      <w:r w:rsidR="004968BC" w:rsidRPr="00F874D4">
        <w:rPr>
          <w:sz w:val="23"/>
          <w:szCs w:val="23"/>
        </w:rPr>
        <w:t>выполн</w:t>
      </w:r>
      <w:r w:rsidRPr="00F874D4">
        <w:rPr>
          <w:sz w:val="23"/>
          <w:szCs w:val="23"/>
        </w:rPr>
        <w:t>или</w:t>
      </w:r>
      <w:r w:rsidR="004968BC" w:rsidRPr="00F874D4">
        <w:rPr>
          <w:sz w:val="23"/>
          <w:szCs w:val="23"/>
        </w:rPr>
        <w:t xml:space="preserve">  </w:t>
      </w:r>
      <w:r w:rsidRPr="00F874D4">
        <w:rPr>
          <w:b/>
          <w:bCs/>
          <w:sz w:val="23"/>
          <w:szCs w:val="23"/>
        </w:rPr>
        <w:t>99</w:t>
      </w:r>
      <w:proofErr w:type="gramEnd"/>
      <w:r w:rsidRPr="00F874D4">
        <w:rPr>
          <w:b/>
          <w:bCs/>
          <w:sz w:val="23"/>
          <w:szCs w:val="23"/>
        </w:rPr>
        <w:t>,5%</w:t>
      </w:r>
      <w:r w:rsidRPr="00F874D4">
        <w:rPr>
          <w:sz w:val="23"/>
          <w:szCs w:val="23"/>
        </w:rPr>
        <w:t xml:space="preserve"> участников.  </w:t>
      </w:r>
      <w:r w:rsidR="004968BC" w:rsidRPr="00F874D4">
        <w:rPr>
          <w:sz w:val="23"/>
          <w:szCs w:val="23"/>
        </w:rPr>
        <w:t>Для выполнения этого задания выпускник должен найти на заданном интервале наибольшее значение представленной графически величины. Проблемы у участников возникают в основном из-за невнимательного чтения условия задачи.</w:t>
      </w:r>
    </w:p>
    <w:p w14:paraId="2C128A2E" w14:textId="41A0AABD" w:rsidR="004968BC" w:rsidRPr="00F874D4" w:rsidRDefault="004968BC" w:rsidP="004968BC">
      <w:pPr>
        <w:pStyle w:val="Default"/>
        <w:rPr>
          <w:sz w:val="23"/>
          <w:szCs w:val="23"/>
        </w:rPr>
      </w:pPr>
      <w:r w:rsidRPr="00F874D4">
        <w:rPr>
          <w:sz w:val="23"/>
          <w:szCs w:val="23"/>
        </w:rPr>
        <w:t xml:space="preserve"> </w:t>
      </w:r>
    </w:p>
    <w:p w14:paraId="7C9E753F" w14:textId="24E52D94" w:rsidR="0000434D" w:rsidRDefault="004968BC" w:rsidP="0000434D">
      <w:pPr>
        <w:pStyle w:val="Default"/>
        <w:rPr>
          <w:sz w:val="23"/>
          <w:szCs w:val="23"/>
        </w:rPr>
      </w:pPr>
      <w:r>
        <w:rPr>
          <w:b/>
          <w:bCs/>
          <w:sz w:val="23"/>
          <w:szCs w:val="23"/>
        </w:rPr>
        <w:lastRenderedPageBreak/>
        <w:t>Задание 4</w:t>
      </w:r>
      <w:r w:rsidR="0000434D">
        <w:rPr>
          <w:b/>
          <w:bCs/>
          <w:sz w:val="23"/>
          <w:szCs w:val="23"/>
        </w:rPr>
        <w:t xml:space="preserve"> </w:t>
      </w:r>
      <w:r w:rsidR="0000434D">
        <w:rPr>
          <w:sz w:val="23"/>
          <w:szCs w:val="23"/>
        </w:rPr>
        <w:t xml:space="preserve">проверяет сформированность понятия «вероятность» и умения находить вероятность в простых ситуациях. Задание выполнили </w:t>
      </w:r>
      <w:r w:rsidR="0000434D" w:rsidRPr="00493745">
        <w:rPr>
          <w:b/>
          <w:bCs/>
          <w:sz w:val="23"/>
          <w:szCs w:val="23"/>
        </w:rPr>
        <w:t>92,9%</w:t>
      </w:r>
      <w:r w:rsidR="0000434D">
        <w:rPr>
          <w:sz w:val="23"/>
          <w:szCs w:val="23"/>
        </w:rPr>
        <w:t xml:space="preserve">учащихся. </w:t>
      </w:r>
    </w:p>
    <w:p w14:paraId="6604E4AD" w14:textId="10E85D31" w:rsidR="0000434D" w:rsidRDefault="0000434D" w:rsidP="0000434D">
      <w:pPr>
        <w:pStyle w:val="Default"/>
        <w:rPr>
          <w:sz w:val="23"/>
          <w:szCs w:val="23"/>
        </w:rPr>
      </w:pPr>
      <w:proofErr w:type="gramStart"/>
      <w:r>
        <w:rPr>
          <w:sz w:val="23"/>
          <w:szCs w:val="23"/>
        </w:rPr>
        <w:t>Проблемы  возникают</w:t>
      </w:r>
      <w:proofErr w:type="gramEnd"/>
      <w:r>
        <w:rPr>
          <w:sz w:val="23"/>
          <w:szCs w:val="23"/>
        </w:rPr>
        <w:t xml:space="preserve"> из-за недостаточной сформированности понятия «вероятность события». </w:t>
      </w:r>
    </w:p>
    <w:p w14:paraId="3D4BCA50" w14:textId="77777777" w:rsidR="00493745" w:rsidRDefault="00493745" w:rsidP="0000434D">
      <w:pPr>
        <w:pStyle w:val="Default"/>
        <w:rPr>
          <w:sz w:val="23"/>
          <w:szCs w:val="23"/>
        </w:rPr>
      </w:pPr>
    </w:p>
    <w:p w14:paraId="259A7063" w14:textId="0E13F2D4" w:rsidR="0000434D" w:rsidRDefault="0000434D" w:rsidP="0000434D">
      <w:pPr>
        <w:pStyle w:val="Default"/>
        <w:rPr>
          <w:sz w:val="23"/>
          <w:szCs w:val="23"/>
        </w:rPr>
      </w:pPr>
      <w:r>
        <w:rPr>
          <w:b/>
          <w:bCs/>
          <w:sz w:val="23"/>
          <w:szCs w:val="23"/>
        </w:rPr>
        <w:t xml:space="preserve">Задание 5  </w:t>
      </w:r>
      <w:r>
        <w:rPr>
          <w:sz w:val="23"/>
          <w:szCs w:val="23"/>
        </w:rPr>
        <w:t xml:space="preserve"> сводится к решению линейного уравнения и проверяет сформированность умения решать уравнение с переменной под знаком квадратного корня, а также знание определения арифметического квадратного корня. </w:t>
      </w:r>
    </w:p>
    <w:p w14:paraId="30D65012" w14:textId="72F2817E" w:rsidR="0000434D" w:rsidRDefault="0000434D" w:rsidP="0000434D">
      <w:pPr>
        <w:pStyle w:val="Default"/>
        <w:rPr>
          <w:sz w:val="23"/>
          <w:szCs w:val="23"/>
        </w:rPr>
      </w:pPr>
      <w:r>
        <w:rPr>
          <w:sz w:val="23"/>
          <w:szCs w:val="23"/>
        </w:rPr>
        <w:t xml:space="preserve">Задание выполнили </w:t>
      </w:r>
      <w:r w:rsidRPr="00493745">
        <w:rPr>
          <w:b/>
          <w:bCs/>
          <w:sz w:val="23"/>
          <w:szCs w:val="23"/>
        </w:rPr>
        <w:t>97,2%</w:t>
      </w:r>
      <w:r>
        <w:rPr>
          <w:sz w:val="23"/>
          <w:szCs w:val="23"/>
        </w:rPr>
        <w:t xml:space="preserve"> учащихся.</w:t>
      </w:r>
    </w:p>
    <w:p w14:paraId="28CA8EAB" w14:textId="1F9D2AAB" w:rsidR="0000434D" w:rsidRDefault="0000434D" w:rsidP="0000434D">
      <w:pPr>
        <w:pStyle w:val="Default"/>
        <w:rPr>
          <w:sz w:val="23"/>
          <w:szCs w:val="23"/>
        </w:rPr>
      </w:pPr>
      <w:r>
        <w:rPr>
          <w:sz w:val="23"/>
          <w:szCs w:val="23"/>
        </w:rPr>
        <w:t xml:space="preserve">Проблемы у участников чаще всего возникают при выполнении арифметических действий. </w:t>
      </w:r>
    </w:p>
    <w:p w14:paraId="6B7AA029" w14:textId="77777777" w:rsidR="00493745" w:rsidRDefault="00493745" w:rsidP="0000434D">
      <w:pPr>
        <w:pStyle w:val="Default"/>
        <w:rPr>
          <w:sz w:val="23"/>
          <w:szCs w:val="23"/>
        </w:rPr>
      </w:pPr>
    </w:p>
    <w:p w14:paraId="1B741786" w14:textId="32D8D82D" w:rsidR="0000434D" w:rsidRDefault="0000434D" w:rsidP="0000434D">
      <w:pPr>
        <w:pStyle w:val="Default"/>
        <w:rPr>
          <w:sz w:val="23"/>
          <w:szCs w:val="23"/>
        </w:rPr>
      </w:pPr>
      <w:bookmarkStart w:id="0" w:name="_Hlk56268367"/>
      <w:r>
        <w:rPr>
          <w:b/>
          <w:bCs/>
          <w:sz w:val="23"/>
          <w:szCs w:val="23"/>
        </w:rPr>
        <w:t xml:space="preserve">Задание </w:t>
      </w:r>
      <w:proofErr w:type="gramStart"/>
      <w:r>
        <w:rPr>
          <w:b/>
          <w:bCs/>
          <w:sz w:val="23"/>
          <w:szCs w:val="23"/>
        </w:rPr>
        <w:t>7</w:t>
      </w:r>
      <w:bookmarkEnd w:id="0"/>
      <w:r>
        <w:rPr>
          <w:b/>
          <w:bCs/>
          <w:sz w:val="23"/>
          <w:szCs w:val="23"/>
        </w:rPr>
        <w:t xml:space="preserve"> </w:t>
      </w:r>
      <w:r>
        <w:rPr>
          <w:sz w:val="23"/>
          <w:szCs w:val="23"/>
        </w:rPr>
        <w:t xml:space="preserve"> проверяет</w:t>
      </w:r>
      <w:proofErr w:type="gramEnd"/>
      <w:r>
        <w:rPr>
          <w:sz w:val="23"/>
          <w:szCs w:val="23"/>
        </w:rPr>
        <w:t xml:space="preserve"> знание связи между характером монотонности функции и знаком ее производной, умение по графику производной функции охарактеризовать свойства самой функции. Задание выполнено </w:t>
      </w:r>
      <w:r w:rsidRPr="00493745">
        <w:rPr>
          <w:b/>
          <w:bCs/>
          <w:sz w:val="23"/>
          <w:szCs w:val="23"/>
        </w:rPr>
        <w:t>56,9%</w:t>
      </w:r>
      <w:r>
        <w:rPr>
          <w:sz w:val="23"/>
          <w:szCs w:val="23"/>
        </w:rPr>
        <w:t xml:space="preserve"> учащихся. </w:t>
      </w:r>
    </w:p>
    <w:p w14:paraId="4FB73ECE" w14:textId="43EA1475" w:rsidR="0000434D" w:rsidRDefault="0000434D" w:rsidP="0000434D">
      <w:pPr>
        <w:pStyle w:val="Default"/>
        <w:rPr>
          <w:sz w:val="23"/>
          <w:szCs w:val="23"/>
        </w:rPr>
      </w:pPr>
      <w:r>
        <w:rPr>
          <w:sz w:val="23"/>
          <w:szCs w:val="23"/>
        </w:rPr>
        <w:t xml:space="preserve">Проблемы у участников возникают в основном из-за незнания свойств производной, ошибки при интерпретации условия, вызванной отсутствием навыков функционального чтения. </w:t>
      </w:r>
    </w:p>
    <w:p w14:paraId="061FABBE" w14:textId="07AB3389" w:rsidR="0000434D" w:rsidRDefault="0000434D" w:rsidP="0000434D">
      <w:pPr>
        <w:pStyle w:val="Default"/>
        <w:rPr>
          <w:sz w:val="23"/>
          <w:szCs w:val="23"/>
        </w:rPr>
      </w:pPr>
      <w:proofErr w:type="gramStart"/>
      <w:r>
        <w:rPr>
          <w:sz w:val="23"/>
          <w:szCs w:val="23"/>
        </w:rPr>
        <w:t>Задания  теме</w:t>
      </w:r>
      <w:proofErr w:type="gramEnd"/>
      <w:r>
        <w:rPr>
          <w:sz w:val="23"/>
          <w:szCs w:val="23"/>
        </w:rPr>
        <w:t xml:space="preserve"> «Производная и ее применение»</w:t>
      </w:r>
      <w:r w:rsidR="00DF3807">
        <w:rPr>
          <w:sz w:val="23"/>
          <w:szCs w:val="23"/>
        </w:rPr>
        <w:t xml:space="preserve"> требуют отработки.</w:t>
      </w:r>
    </w:p>
    <w:p w14:paraId="43F1377B" w14:textId="5B5B14A9" w:rsidR="0000434D" w:rsidRDefault="0071602B" w:rsidP="0000434D">
      <w:pPr>
        <w:pStyle w:val="Default"/>
        <w:rPr>
          <w:sz w:val="23"/>
          <w:szCs w:val="23"/>
        </w:rPr>
      </w:pPr>
      <w:r>
        <w:rPr>
          <w:sz w:val="23"/>
          <w:szCs w:val="23"/>
        </w:rPr>
        <w:t xml:space="preserve">     </w:t>
      </w:r>
      <w:r w:rsidR="0000434D">
        <w:rPr>
          <w:sz w:val="23"/>
          <w:szCs w:val="23"/>
        </w:rPr>
        <w:t xml:space="preserve">Характеризуя группу заданий 1–8 в целом, можно отметить, что отсутствуют существенные отличия между результатами выполнения этих заданий участниками слабой и сильной групп. </w:t>
      </w:r>
    </w:p>
    <w:p w14:paraId="5034749B" w14:textId="77777777" w:rsidR="0071602B" w:rsidRDefault="0071602B" w:rsidP="0000434D">
      <w:pPr>
        <w:pStyle w:val="Default"/>
        <w:rPr>
          <w:sz w:val="23"/>
          <w:szCs w:val="23"/>
        </w:rPr>
      </w:pPr>
    </w:p>
    <w:p w14:paraId="17EA50F0" w14:textId="692AC03B" w:rsidR="0000434D" w:rsidRDefault="0000434D" w:rsidP="00241BDD">
      <w:pPr>
        <w:pStyle w:val="Default"/>
        <w:jc w:val="center"/>
        <w:rPr>
          <w:sz w:val="23"/>
          <w:szCs w:val="23"/>
        </w:rPr>
      </w:pPr>
      <w:r>
        <w:rPr>
          <w:b/>
          <w:bCs/>
          <w:sz w:val="23"/>
          <w:szCs w:val="23"/>
        </w:rPr>
        <w:t>Алгебра и начала математического анализа, повышенный уровень сложности</w:t>
      </w:r>
    </w:p>
    <w:p w14:paraId="7D2A3593" w14:textId="076A36A7" w:rsidR="0000434D" w:rsidRDefault="0000434D" w:rsidP="0000434D">
      <w:pPr>
        <w:pStyle w:val="Default"/>
        <w:rPr>
          <w:sz w:val="23"/>
          <w:szCs w:val="23"/>
        </w:rPr>
      </w:pPr>
      <w:r>
        <w:rPr>
          <w:sz w:val="23"/>
          <w:szCs w:val="23"/>
        </w:rPr>
        <w:t>Задания 9–12, 13, 15, 17 относятся к заданиям повышенного уровня и участниками экзамена со слабой подготовкой (группа I) выполняются значительно хуже заданий части 1.</w:t>
      </w:r>
    </w:p>
    <w:p w14:paraId="42443708" w14:textId="0620BCDC" w:rsidR="0071602B" w:rsidRDefault="0071602B" w:rsidP="0071602B">
      <w:pPr>
        <w:pStyle w:val="Default"/>
        <w:rPr>
          <w:sz w:val="23"/>
          <w:szCs w:val="23"/>
        </w:rPr>
      </w:pPr>
      <w:r w:rsidRPr="0071602B">
        <w:rPr>
          <w:b/>
          <w:bCs/>
          <w:sz w:val="23"/>
          <w:szCs w:val="23"/>
        </w:rPr>
        <w:t>Задание 9</w:t>
      </w:r>
      <w:r>
        <w:rPr>
          <w:sz w:val="23"/>
          <w:szCs w:val="23"/>
        </w:rPr>
        <w:t xml:space="preserve"> проверяет сформированность умения по заданному значению одной тригонометрической функции находить значение другой функции с использованием основного тригонометрического тождества. </w:t>
      </w:r>
    </w:p>
    <w:p w14:paraId="5B97B918" w14:textId="77777777" w:rsidR="00241BDD" w:rsidRDefault="0071602B" w:rsidP="0071602B">
      <w:pPr>
        <w:pStyle w:val="Default"/>
        <w:rPr>
          <w:sz w:val="23"/>
          <w:szCs w:val="23"/>
        </w:rPr>
      </w:pPr>
      <w:r>
        <w:rPr>
          <w:sz w:val="23"/>
          <w:szCs w:val="23"/>
        </w:rPr>
        <w:t xml:space="preserve">Задание выполнено </w:t>
      </w:r>
      <w:r w:rsidRPr="00493745">
        <w:rPr>
          <w:b/>
          <w:bCs/>
          <w:sz w:val="23"/>
          <w:szCs w:val="23"/>
        </w:rPr>
        <w:t>74,9%</w:t>
      </w:r>
      <w:r w:rsidR="003F7E19">
        <w:rPr>
          <w:sz w:val="23"/>
          <w:szCs w:val="23"/>
        </w:rPr>
        <w:t xml:space="preserve"> участников. </w:t>
      </w:r>
      <w:r>
        <w:rPr>
          <w:sz w:val="23"/>
          <w:szCs w:val="23"/>
        </w:rPr>
        <w:t xml:space="preserve"> </w:t>
      </w:r>
      <w:proofErr w:type="gramStart"/>
      <w:r>
        <w:rPr>
          <w:sz w:val="23"/>
          <w:szCs w:val="23"/>
        </w:rPr>
        <w:t>Проблемы  обычно</w:t>
      </w:r>
      <w:proofErr w:type="gramEnd"/>
      <w:r>
        <w:rPr>
          <w:sz w:val="23"/>
          <w:szCs w:val="23"/>
        </w:rPr>
        <w:t xml:space="preserve"> возникают при выполнении арифметических действий и определении знака тригонометрической функции.</w:t>
      </w:r>
    </w:p>
    <w:p w14:paraId="4DFFFC22" w14:textId="12DA4BB9" w:rsidR="0071602B" w:rsidRDefault="0071602B" w:rsidP="0071602B">
      <w:pPr>
        <w:pStyle w:val="Default"/>
        <w:rPr>
          <w:sz w:val="23"/>
          <w:szCs w:val="23"/>
        </w:rPr>
      </w:pPr>
      <w:r>
        <w:rPr>
          <w:sz w:val="23"/>
          <w:szCs w:val="23"/>
        </w:rPr>
        <w:t xml:space="preserve"> </w:t>
      </w:r>
    </w:p>
    <w:p w14:paraId="63E72BAD" w14:textId="5B0284DE" w:rsidR="003F7E19" w:rsidRDefault="0071602B" w:rsidP="003F7E19">
      <w:pPr>
        <w:pStyle w:val="Default"/>
        <w:rPr>
          <w:sz w:val="23"/>
          <w:szCs w:val="23"/>
        </w:rPr>
      </w:pPr>
      <w:r>
        <w:rPr>
          <w:b/>
          <w:bCs/>
          <w:sz w:val="23"/>
          <w:szCs w:val="23"/>
        </w:rPr>
        <w:t xml:space="preserve">Задание </w:t>
      </w:r>
      <w:proofErr w:type="gramStart"/>
      <w:r>
        <w:rPr>
          <w:b/>
          <w:bCs/>
          <w:sz w:val="23"/>
          <w:szCs w:val="23"/>
        </w:rPr>
        <w:t>10</w:t>
      </w:r>
      <w:r w:rsidR="003F7E19">
        <w:rPr>
          <w:b/>
          <w:bCs/>
          <w:sz w:val="23"/>
          <w:szCs w:val="23"/>
        </w:rPr>
        <w:t xml:space="preserve"> </w:t>
      </w:r>
      <w:r w:rsidR="003F7E19">
        <w:rPr>
          <w:sz w:val="23"/>
          <w:szCs w:val="23"/>
        </w:rPr>
        <w:t xml:space="preserve"> проверяет</w:t>
      </w:r>
      <w:proofErr w:type="gramEnd"/>
      <w:r w:rsidR="003F7E19">
        <w:rPr>
          <w:sz w:val="23"/>
          <w:szCs w:val="23"/>
        </w:rPr>
        <w:t xml:space="preserve"> сформированность умения использовать приобретенные знания и умения в практической деятельности и повседневной жизни, в частности – применять готовую формулу в расчетах. Помимо прямого применения формулы, требуется решить простейшее показательное </w:t>
      </w:r>
      <w:proofErr w:type="gramStart"/>
      <w:r w:rsidR="003F7E19">
        <w:rPr>
          <w:sz w:val="23"/>
          <w:szCs w:val="23"/>
        </w:rPr>
        <w:t>уравнение .</w:t>
      </w:r>
      <w:proofErr w:type="gramEnd"/>
      <w:r w:rsidR="003F7E19">
        <w:rPr>
          <w:sz w:val="23"/>
          <w:szCs w:val="23"/>
        </w:rPr>
        <w:t xml:space="preserve"> </w:t>
      </w:r>
    </w:p>
    <w:p w14:paraId="36838AB4" w14:textId="66A4B318" w:rsidR="003F7E19" w:rsidRDefault="003F7E19" w:rsidP="003F7E19">
      <w:pPr>
        <w:pStyle w:val="Default"/>
        <w:rPr>
          <w:sz w:val="23"/>
          <w:szCs w:val="23"/>
        </w:rPr>
      </w:pPr>
      <w:r>
        <w:rPr>
          <w:sz w:val="23"/>
          <w:szCs w:val="23"/>
        </w:rPr>
        <w:t xml:space="preserve">Задание </w:t>
      </w:r>
      <w:proofErr w:type="gramStart"/>
      <w:r>
        <w:rPr>
          <w:sz w:val="23"/>
          <w:szCs w:val="23"/>
        </w:rPr>
        <w:t xml:space="preserve">выполнено  </w:t>
      </w:r>
      <w:r w:rsidRPr="00493745">
        <w:rPr>
          <w:b/>
          <w:bCs/>
          <w:sz w:val="23"/>
          <w:szCs w:val="23"/>
        </w:rPr>
        <w:t>79</w:t>
      </w:r>
      <w:proofErr w:type="gramEnd"/>
      <w:r w:rsidRPr="00493745">
        <w:rPr>
          <w:b/>
          <w:bCs/>
          <w:sz w:val="23"/>
          <w:szCs w:val="23"/>
        </w:rPr>
        <w:t>,6%</w:t>
      </w:r>
      <w:r>
        <w:rPr>
          <w:sz w:val="23"/>
          <w:szCs w:val="23"/>
        </w:rPr>
        <w:t xml:space="preserve"> учащихся. При решении этой задачи проблемы у участников чаще всего возникают на этапе чтения условия задачи или при подстановке данных в формулу. </w:t>
      </w:r>
    </w:p>
    <w:p w14:paraId="577796B4" w14:textId="77777777" w:rsidR="00241BDD" w:rsidRDefault="00241BDD" w:rsidP="003F7E19">
      <w:pPr>
        <w:pStyle w:val="Default"/>
        <w:rPr>
          <w:sz w:val="23"/>
          <w:szCs w:val="23"/>
        </w:rPr>
      </w:pPr>
    </w:p>
    <w:p w14:paraId="74963588" w14:textId="3C62DA1A" w:rsidR="003F7E19" w:rsidRDefault="003F7E19" w:rsidP="003F7E19">
      <w:pPr>
        <w:pStyle w:val="Default"/>
        <w:rPr>
          <w:sz w:val="23"/>
          <w:szCs w:val="23"/>
        </w:rPr>
      </w:pPr>
      <w:r>
        <w:rPr>
          <w:b/>
          <w:bCs/>
          <w:sz w:val="23"/>
          <w:szCs w:val="23"/>
        </w:rPr>
        <w:t xml:space="preserve">Задание 11 </w:t>
      </w:r>
      <w:r>
        <w:rPr>
          <w:sz w:val="23"/>
          <w:szCs w:val="23"/>
        </w:rPr>
        <w:t xml:space="preserve">проверяет сформированность умения использовать приобретенные знания и умения в практической деятельности и повседневной жизни. Для выполнения этого задания нужно уметь решать текстовую задачу на движение. </w:t>
      </w:r>
    </w:p>
    <w:p w14:paraId="7265B631" w14:textId="684C6CD7" w:rsidR="004968BC" w:rsidRDefault="003F7E19" w:rsidP="003F7E19">
      <w:pPr>
        <w:rPr>
          <w:rFonts w:ascii="Times New Roman" w:hAnsi="Times New Roman" w:cs="Times New Roman"/>
          <w:sz w:val="23"/>
          <w:szCs w:val="23"/>
        </w:rPr>
      </w:pPr>
      <w:r w:rsidRPr="003F7E19">
        <w:rPr>
          <w:rFonts w:ascii="Times New Roman" w:hAnsi="Times New Roman" w:cs="Times New Roman"/>
          <w:sz w:val="23"/>
          <w:szCs w:val="23"/>
        </w:rPr>
        <w:t xml:space="preserve">Задание выполнено </w:t>
      </w:r>
      <w:r w:rsidRPr="00493745">
        <w:rPr>
          <w:rFonts w:ascii="Times New Roman" w:hAnsi="Times New Roman" w:cs="Times New Roman"/>
          <w:b/>
          <w:bCs/>
          <w:sz w:val="23"/>
          <w:szCs w:val="23"/>
        </w:rPr>
        <w:t>69,7%</w:t>
      </w:r>
      <w:r w:rsidRPr="003F7E19">
        <w:rPr>
          <w:rFonts w:ascii="Times New Roman" w:hAnsi="Times New Roman" w:cs="Times New Roman"/>
          <w:sz w:val="23"/>
          <w:szCs w:val="23"/>
        </w:rPr>
        <w:t xml:space="preserve"> участников.</w:t>
      </w:r>
    </w:p>
    <w:p w14:paraId="0203809D" w14:textId="0ADB1DEA" w:rsidR="003F7E19" w:rsidRDefault="003F7E19" w:rsidP="003F7E19">
      <w:pPr>
        <w:pStyle w:val="Default"/>
        <w:rPr>
          <w:sz w:val="23"/>
          <w:szCs w:val="23"/>
        </w:rPr>
      </w:pPr>
      <w:r>
        <w:rPr>
          <w:b/>
          <w:bCs/>
          <w:sz w:val="23"/>
          <w:szCs w:val="23"/>
        </w:rPr>
        <w:t>Задание 12</w:t>
      </w:r>
      <w:r>
        <w:rPr>
          <w:sz w:val="23"/>
          <w:szCs w:val="23"/>
        </w:rPr>
        <w:t xml:space="preserve"> проверяет сформированность умения использовать производную для исследования функции. Для выполнения этого задания нужно знать связь производной со свойствами функции и уметь находить производную функции. </w:t>
      </w:r>
    </w:p>
    <w:p w14:paraId="56F8744F" w14:textId="230BDC0A" w:rsidR="003F7E19" w:rsidRDefault="003F7E19" w:rsidP="003F7E19">
      <w:pPr>
        <w:rPr>
          <w:rFonts w:ascii="Times New Roman" w:hAnsi="Times New Roman" w:cs="Times New Roman"/>
          <w:sz w:val="23"/>
          <w:szCs w:val="23"/>
        </w:rPr>
      </w:pPr>
      <w:r w:rsidRPr="003F7E19">
        <w:rPr>
          <w:rFonts w:ascii="Times New Roman" w:hAnsi="Times New Roman" w:cs="Times New Roman"/>
          <w:sz w:val="23"/>
          <w:szCs w:val="23"/>
        </w:rPr>
        <w:t xml:space="preserve">Задание выполнено </w:t>
      </w:r>
      <w:r w:rsidRPr="00493745">
        <w:rPr>
          <w:rFonts w:ascii="Times New Roman" w:hAnsi="Times New Roman" w:cs="Times New Roman"/>
          <w:b/>
          <w:bCs/>
          <w:sz w:val="23"/>
          <w:szCs w:val="23"/>
        </w:rPr>
        <w:t>53,6%</w:t>
      </w:r>
      <w:r w:rsidRPr="003F7E19">
        <w:rPr>
          <w:rFonts w:ascii="Times New Roman" w:hAnsi="Times New Roman" w:cs="Times New Roman"/>
          <w:sz w:val="23"/>
          <w:szCs w:val="23"/>
        </w:rPr>
        <w:t xml:space="preserve"> участников.</w:t>
      </w:r>
    </w:p>
    <w:p w14:paraId="0DBC3CB7" w14:textId="5998F963" w:rsidR="00875DD8" w:rsidRDefault="00241BDD" w:rsidP="00877FB6">
      <w:pPr>
        <w:rPr>
          <w:sz w:val="23"/>
          <w:szCs w:val="23"/>
        </w:rPr>
      </w:pPr>
      <w:r>
        <w:rPr>
          <w:noProof/>
        </w:rPr>
        <w:lastRenderedPageBreak/>
        <w:drawing>
          <wp:anchor distT="0" distB="0" distL="114300" distR="114300" simplePos="0" relativeHeight="251663360" behindDoc="0" locked="0" layoutInCell="1" allowOverlap="1" wp14:anchorId="33415035" wp14:editId="366CA958">
            <wp:simplePos x="0" y="0"/>
            <wp:positionH relativeFrom="margin">
              <wp:align>right</wp:align>
            </wp:positionH>
            <wp:positionV relativeFrom="paragraph">
              <wp:posOffset>0</wp:posOffset>
            </wp:positionV>
            <wp:extent cx="9248775" cy="4023995"/>
            <wp:effectExtent l="0" t="0" r="9525" b="14605"/>
            <wp:wrapTopAndBottom/>
            <wp:docPr id="5" name="Диаграмма 5">
              <a:extLst xmlns:a="http://schemas.openxmlformats.org/drawingml/2006/main">
                <a:ext uri="{FF2B5EF4-FFF2-40B4-BE49-F238E27FC236}">
                  <a16:creationId xmlns:a16="http://schemas.microsoft.com/office/drawing/2014/main" id="{0B3A7881-ED49-4051-A0F6-6B6359C91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rsidR="00875DD8">
        <w:rPr>
          <w:b/>
          <w:bCs/>
          <w:sz w:val="23"/>
          <w:szCs w:val="23"/>
        </w:rPr>
        <w:t xml:space="preserve">Задание </w:t>
      </w:r>
      <w:proofErr w:type="gramStart"/>
      <w:r w:rsidR="00875DD8">
        <w:rPr>
          <w:b/>
          <w:bCs/>
          <w:sz w:val="23"/>
          <w:szCs w:val="23"/>
        </w:rPr>
        <w:t xml:space="preserve">13 </w:t>
      </w:r>
      <w:r w:rsidR="00875DD8">
        <w:rPr>
          <w:sz w:val="23"/>
          <w:szCs w:val="23"/>
        </w:rPr>
        <w:t xml:space="preserve"> проверяет</w:t>
      </w:r>
      <w:proofErr w:type="gramEnd"/>
      <w:r w:rsidR="00875DD8">
        <w:rPr>
          <w:sz w:val="23"/>
          <w:szCs w:val="23"/>
        </w:rPr>
        <w:t xml:space="preserve"> сформированность умений решать тригонометрическое уравнение и отбирать корни, принадлежащие числовому отрезку. Задание выполнено полностью на 2 балла </w:t>
      </w:r>
      <w:r w:rsidR="00875DD8" w:rsidRPr="00493745">
        <w:rPr>
          <w:b/>
          <w:bCs/>
          <w:sz w:val="23"/>
          <w:szCs w:val="23"/>
        </w:rPr>
        <w:t>28,9%</w:t>
      </w:r>
      <w:r w:rsidR="00875DD8">
        <w:rPr>
          <w:sz w:val="23"/>
          <w:szCs w:val="23"/>
        </w:rPr>
        <w:t xml:space="preserve"> участников, на 1 балл </w:t>
      </w:r>
      <w:r w:rsidR="00B0326D">
        <w:rPr>
          <w:sz w:val="23"/>
          <w:szCs w:val="23"/>
        </w:rPr>
        <w:t>5,6 % участников</w:t>
      </w:r>
      <w:r w:rsidR="00875DD8">
        <w:rPr>
          <w:sz w:val="23"/>
          <w:szCs w:val="23"/>
        </w:rPr>
        <w:t xml:space="preserve">. </w:t>
      </w:r>
    </w:p>
    <w:p w14:paraId="4511789F" w14:textId="77777777" w:rsidR="00241BDD" w:rsidRDefault="00875DD8" w:rsidP="00875DD8">
      <w:pPr>
        <w:pStyle w:val="Default"/>
        <w:rPr>
          <w:color w:val="auto"/>
          <w:sz w:val="23"/>
          <w:szCs w:val="23"/>
        </w:rPr>
      </w:pPr>
      <w:r>
        <w:rPr>
          <w:color w:val="auto"/>
          <w:sz w:val="23"/>
          <w:szCs w:val="23"/>
        </w:rPr>
        <w:t>Это задание решают выпускники с отличной и хорошей подготовкой, выпускники со слабой подготовкой к этому заданию, как правило, не приступают.</w:t>
      </w:r>
    </w:p>
    <w:p w14:paraId="0971F76D" w14:textId="21DD6251" w:rsidR="00875DD8" w:rsidRDefault="00875DD8" w:rsidP="00875DD8">
      <w:pPr>
        <w:pStyle w:val="Default"/>
        <w:rPr>
          <w:color w:val="auto"/>
          <w:sz w:val="23"/>
          <w:szCs w:val="23"/>
        </w:rPr>
      </w:pPr>
      <w:r>
        <w:rPr>
          <w:color w:val="auto"/>
          <w:sz w:val="23"/>
          <w:szCs w:val="23"/>
        </w:rPr>
        <w:t xml:space="preserve"> </w:t>
      </w:r>
    </w:p>
    <w:p w14:paraId="75492E8E" w14:textId="0207AF76" w:rsidR="00875DD8" w:rsidRDefault="00875DD8" w:rsidP="00875DD8">
      <w:pPr>
        <w:pStyle w:val="Default"/>
        <w:rPr>
          <w:color w:val="auto"/>
          <w:sz w:val="23"/>
          <w:szCs w:val="23"/>
        </w:rPr>
      </w:pPr>
      <w:r>
        <w:rPr>
          <w:b/>
          <w:bCs/>
          <w:color w:val="auto"/>
          <w:sz w:val="23"/>
          <w:szCs w:val="23"/>
        </w:rPr>
        <w:t>Задание 15</w:t>
      </w:r>
      <w:r>
        <w:rPr>
          <w:color w:val="auto"/>
          <w:sz w:val="23"/>
          <w:szCs w:val="23"/>
        </w:rPr>
        <w:t xml:space="preserve"> проверяет сформированность умения решать неравенства. </w:t>
      </w:r>
    </w:p>
    <w:p w14:paraId="138BFBEB" w14:textId="77777777" w:rsidR="00875DD8" w:rsidRDefault="00875DD8" w:rsidP="00875DD8">
      <w:pPr>
        <w:pStyle w:val="Default"/>
        <w:rPr>
          <w:color w:val="auto"/>
          <w:sz w:val="23"/>
          <w:szCs w:val="23"/>
        </w:rPr>
      </w:pPr>
      <w:r>
        <w:rPr>
          <w:color w:val="auto"/>
          <w:sz w:val="23"/>
          <w:szCs w:val="23"/>
        </w:rPr>
        <w:t xml:space="preserve">Это задание решают выпускники с отличной и хорошей подготовкой, выпускники со слабой подготовкой к этому заданию, как правило, не приступают. </w:t>
      </w:r>
    </w:p>
    <w:p w14:paraId="7C4C236F" w14:textId="4A4D3245" w:rsidR="00875DD8" w:rsidRDefault="00875DD8" w:rsidP="00875DD8">
      <w:pPr>
        <w:pStyle w:val="Default"/>
        <w:rPr>
          <w:color w:val="auto"/>
          <w:sz w:val="23"/>
          <w:szCs w:val="23"/>
        </w:rPr>
      </w:pPr>
      <w:r>
        <w:rPr>
          <w:color w:val="auto"/>
          <w:sz w:val="23"/>
          <w:szCs w:val="23"/>
        </w:rPr>
        <w:t>Низкий процент</w:t>
      </w:r>
      <w:r w:rsidR="00B0326D">
        <w:rPr>
          <w:color w:val="auto"/>
          <w:sz w:val="23"/>
          <w:szCs w:val="23"/>
        </w:rPr>
        <w:t xml:space="preserve"> </w:t>
      </w:r>
      <w:r w:rsidR="00B0326D" w:rsidRPr="00493745">
        <w:rPr>
          <w:b/>
          <w:bCs/>
          <w:color w:val="auto"/>
          <w:sz w:val="23"/>
          <w:szCs w:val="23"/>
        </w:rPr>
        <w:t>14,7</w:t>
      </w:r>
      <w:proofErr w:type="gramStart"/>
      <w:r w:rsidR="00B0326D" w:rsidRPr="00493745">
        <w:rPr>
          <w:b/>
          <w:bCs/>
          <w:color w:val="auto"/>
          <w:sz w:val="23"/>
          <w:szCs w:val="23"/>
        </w:rPr>
        <w:t>%</w:t>
      </w:r>
      <w:r w:rsidR="00B0326D">
        <w:rPr>
          <w:color w:val="auto"/>
          <w:sz w:val="23"/>
          <w:szCs w:val="23"/>
        </w:rPr>
        <w:t xml:space="preserve"> </w:t>
      </w:r>
      <w:r>
        <w:rPr>
          <w:color w:val="auto"/>
          <w:sz w:val="23"/>
          <w:szCs w:val="23"/>
        </w:rPr>
        <w:t xml:space="preserve"> выполнения</w:t>
      </w:r>
      <w:proofErr w:type="gramEnd"/>
      <w:r>
        <w:rPr>
          <w:color w:val="auto"/>
          <w:sz w:val="23"/>
          <w:szCs w:val="23"/>
        </w:rPr>
        <w:t xml:space="preserve"> задания 15 свидетельствует о существующей проблеме – массовом отсутствии у  выпускников средней школы умения решать неравенства вообще (не только логарифмические). Основанием для такого вывода является характер типичных ошибок, допущенных в решении квадратных, дробно-рациональных неравенств и систем линейных неравенств, а также при применении метода интервалов. </w:t>
      </w:r>
    </w:p>
    <w:p w14:paraId="0E8E57FD" w14:textId="77777777" w:rsidR="00241BDD" w:rsidRDefault="00241BDD" w:rsidP="00875DD8">
      <w:pPr>
        <w:pStyle w:val="Default"/>
        <w:rPr>
          <w:color w:val="auto"/>
          <w:sz w:val="23"/>
          <w:szCs w:val="23"/>
        </w:rPr>
      </w:pPr>
    </w:p>
    <w:p w14:paraId="62B86254" w14:textId="05D22D00" w:rsidR="00875DD8" w:rsidRDefault="00875DD8" w:rsidP="00875DD8">
      <w:pPr>
        <w:pStyle w:val="Default"/>
        <w:rPr>
          <w:color w:val="auto"/>
          <w:sz w:val="23"/>
          <w:szCs w:val="23"/>
        </w:rPr>
      </w:pPr>
      <w:r>
        <w:rPr>
          <w:b/>
          <w:bCs/>
          <w:color w:val="auto"/>
          <w:sz w:val="23"/>
          <w:szCs w:val="23"/>
        </w:rPr>
        <w:lastRenderedPageBreak/>
        <w:t xml:space="preserve">Задание </w:t>
      </w:r>
      <w:proofErr w:type="gramStart"/>
      <w:r>
        <w:rPr>
          <w:b/>
          <w:bCs/>
          <w:color w:val="auto"/>
          <w:sz w:val="23"/>
          <w:szCs w:val="23"/>
        </w:rPr>
        <w:t>17</w:t>
      </w:r>
      <w:r w:rsidR="00B0326D">
        <w:rPr>
          <w:b/>
          <w:bCs/>
          <w:color w:val="auto"/>
          <w:sz w:val="23"/>
          <w:szCs w:val="23"/>
        </w:rPr>
        <w:t xml:space="preserve"> </w:t>
      </w:r>
      <w:r>
        <w:rPr>
          <w:color w:val="auto"/>
          <w:sz w:val="23"/>
          <w:szCs w:val="23"/>
        </w:rPr>
        <w:t xml:space="preserve"> проверяет</w:t>
      </w:r>
      <w:proofErr w:type="gramEnd"/>
      <w:r>
        <w:rPr>
          <w:color w:val="auto"/>
          <w:sz w:val="23"/>
          <w:szCs w:val="23"/>
        </w:rPr>
        <w:t xml:space="preserve"> сформированность умения использовать приобретенные знания и умения в практической деятельности и повседневной жизни. Для выполнения этого задания нужно составить математическую модель по тексту задачи. Задание выполн</w:t>
      </w:r>
      <w:r w:rsidR="00B0326D">
        <w:rPr>
          <w:color w:val="auto"/>
          <w:sz w:val="23"/>
          <w:szCs w:val="23"/>
        </w:rPr>
        <w:t xml:space="preserve">ено </w:t>
      </w:r>
      <w:proofErr w:type="gramStart"/>
      <w:r w:rsidR="00B0326D">
        <w:rPr>
          <w:color w:val="auto"/>
          <w:sz w:val="23"/>
          <w:szCs w:val="23"/>
        </w:rPr>
        <w:t>полностью  28</w:t>
      </w:r>
      <w:proofErr w:type="gramEnd"/>
      <w:r w:rsidR="00B0326D">
        <w:rPr>
          <w:color w:val="auto"/>
          <w:sz w:val="23"/>
          <w:szCs w:val="23"/>
        </w:rPr>
        <w:t>,9% участников, частично 6,1% участников</w:t>
      </w:r>
    </w:p>
    <w:p w14:paraId="6B15134B" w14:textId="77777777" w:rsidR="00241BDD" w:rsidRDefault="00241BDD" w:rsidP="00875DD8">
      <w:pPr>
        <w:pStyle w:val="Default"/>
        <w:rPr>
          <w:color w:val="auto"/>
          <w:sz w:val="23"/>
          <w:szCs w:val="23"/>
        </w:rPr>
      </w:pPr>
    </w:p>
    <w:p w14:paraId="56A12C39" w14:textId="5A5F2E05" w:rsidR="00875DD8" w:rsidRDefault="00875DD8" w:rsidP="00493745">
      <w:pPr>
        <w:pStyle w:val="Default"/>
        <w:jc w:val="center"/>
        <w:rPr>
          <w:color w:val="auto"/>
          <w:sz w:val="23"/>
          <w:szCs w:val="23"/>
        </w:rPr>
      </w:pPr>
      <w:r>
        <w:rPr>
          <w:b/>
          <w:bCs/>
          <w:color w:val="auto"/>
          <w:sz w:val="23"/>
          <w:szCs w:val="23"/>
        </w:rPr>
        <w:t>Алгебра и начала анализа, высокий уровень сложности</w:t>
      </w:r>
    </w:p>
    <w:p w14:paraId="002A5C48" w14:textId="77777777" w:rsidR="00875DD8" w:rsidRDefault="00875DD8" w:rsidP="00875DD8">
      <w:pPr>
        <w:pStyle w:val="Default"/>
        <w:rPr>
          <w:color w:val="auto"/>
          <w:sz w:val="23"/>
          <w:szCs w:val="23"/>
        </w:rPr>
      </w:pPr>
      <w:r>
        <w:rPr>
          <w:color w:val="auto"/>
          <w:sz w:val="23"/>
          <w:szCs w:val="23"/>
        </w:rPr>
        <w:t xml:space="preserve">К заданиям высокого уровня сложности относятся задания 18 и 19. </w:t>
      </w:r>
    </w:p>
    <w:p w14:paraId="64B38BD3" w14:textId="22920A3A" w:rsidR="00875DD8" w:rsidRDefault="00875DD8" w:rsidP="00875DD8">
      <w:pPr>
        <w:pStyle w:val="Default"/>
        <w:rPr>
          <w:color w:val="auto"/>
          <w:sz w:val="23"/>
          <w:szCs w:val="23"/>
        </w:rPr>
      </w:pPr>
      <w:r>
        <w:rPr>
          <w:b/>
          <w:bCs/>
          <w:color w:val="auto"/>
          <w:sz w:val="23"/>
          <w:szCs w:val="23"/>
        </w:rPr>
        <w:t xml:space="preserve">Задание </w:t>
      </w:r>
      <w:proofErr w:type="gramStart"/>
      <w:r>
        <w:rPr>
          <w:b/>
          <w:bCs/>
          <w:color w:val="auto"/>
          <w:sz w:val="23"/>
          <w:szCs w:val="23"/>
        </w:rPr>
        <w:t>18</w:t>
      </w:r>
      <w:r w:rsidR="00B0326D">
        <w:rPr>
          <w:b/>
          <w:bCs/>
          <w:color w:val="auto"/>
          <w:sz w:val="23"/>
          <w:szCs w:val="23"/>
        </w:rPr>
        <w:t xml:space="preserve"> </w:t>
      </w:r>
      <w:r>
        <w:rPr>
          <w:color w:val="auto"/>
          <w:sz w:val="23"/>
          <w:szCs w:val="23"/>
        </w:rPr>
        <w:t xml:space="preserve"> проверяет</w:t>
      </w:r>
      <w:proofErr w:type="gramEnd"/>
      <w:r>
        <w:rPr>
          <w:color w:val="auto"/>
          <w:sz w:val="23"/>
          <w:szCs w:val="23"/>
        </w:rPr>
        <w:t xml:space="preserve"> сформированность умений комбинировать различные изученные алгоритмы для решения задач, использовать различные методы, включая графические. Для решения задачи необходимы развитая математическая культура, умение проводить исследование системы уравнений на совместность и количество решений. Задание выполн</w:t>
      </w:r>
      <w:r w:rsidR="00B0326D">
        <w:rPr>
          <w:color w:val="auto"/>
          <w:sz w:val="23"/>
          <w:szCs w:val="23"/>
        </w:rPr>
        <w:t xml:space="preserve">ено </w:t>
      </w:r>
      <w:proofErr w:type="gramStart"/>
      <w:r w:rsidR="00B0326D">
        <w:rPr>
          <w:color w:val="auto"/>
          <w:sz w:val="23"/>
          <w:szCs w:val="23"/>
        </w:rPr>
        <w:t>только  частично</w:t>
      </w:r>
      <w:proofErr w:type="gramEnd"/>
      <w:r w:rsidR="00B0326D">
        <w:rPr>
          <w:color w:val="auto"/>
          <w:sz w:val="23"/>
          <w:szCs w:val="23"/>
        </w:rPr>
        <w:t xml:space="preserve"> </w:t>
      </w:r>
      <w:r w:rsidR="00B0326D" w:rsidRPr="00493745">
        <w:rPr>
          <w:b/>
          <w:bCs/>
          <w:color w:val="auto"/>
          <w:sz w:val="23"/>
          <w:szCs w:val="23"/>
        </w:rPr>
        <w:t>5,1%</w:t>
      </w:r>
      <w:r w:rsidR="00B0326D">
        <w:rPr>
          <w:color w:val="auto"/>
          <w:sz w:val="23"/>
          <w:szCs w:val="23"/>
        </w:rPr>
        <w:t xml:space="preserve"> участников</w:t>
      </w:r>
    </w:p>
    <w:p w14:paraId="579F0EC9" w14:textId="77777777" w:rsidR="00241BDD" w:rsidRDefault="00241BDD" w:rsidP="00875DD8">
      <w:pPr>
        <w:pStyle w:val="Default"/>
        <w:rPr>
          <w:color w:val="auto"/>
          <w:sz w:val="23"/>
          <w:szCs w:val="23"/>
        </w:rPr>
      </w:pPr>
    </w:p>
    <w:p w14:paraId="0A3B8CC6" w14:textId="049795B9" w:rsidR="00241BDD" w:rsidRDefault="00875DD8" w:rsidP="00B0326D">
      <w:pPr>
        <w:pStyle w:val="Default"/>
        <w:rPr>
          <w:color w:val="auto"/>
          <w:sz w:val="23"/>
          <w:szCs w:val="23"/>
        </w:rPr>
      </w:pPr>
      <w:r>
        <w:rPr>
          <w:b/>
          <w:bCs/>
          <w:color w:val="auto"/>
          <w:sz w:val="23"/>
          <w:szCs w:val="23"/>
        </w:rPr>
        <w:t xml:space="preserve">Задание </w:t>
      </w:r>
      <w:proofErr w:type="gramStart"/>
      <w:r>
        <w:rPr>
          <w:b/>
          <w:bCs/>
          <w:color w:val="auto"/>
          <w:sz w:val="23"/>
          <w:szCs w:val="23"/>
        </w:rPr>
        <w:t>19</w:t>
      </w:r>
      <w:r w:rsidR="00B0326D">
        <w:rPr>
          <w:b/>
          <w:bCs/>
          <w:color w:val="auto"/>
          <w:sz w:val="23"/>
          <w:szCs w:val="23"/>
        </w:rPr>
        <w:t xml:space="preserve"> </w:t>
      </w:r>
      <w:r w:rsidR="00B0326D">
        <w:rPr>
          <w:color w:val="auto"/>
          <w:sz w:val="23"/>
          <w:szCs w:val="23"/>
        </w:rPr>
        <w:t xml:space="preserve"> проверяет</w:t>
      </w:r>
      <w:proofErr w:type="gramEnd"/>
      <w:r w:rsidR="00B0326D">
        <w:rPr>
          <w:color w:val="auto"/>
          <w:sz w:val="23"/>
          <w:szCs w:val="23"/>
        </w:rPr>
        <w:t xml:space="preserve"> сформированность умения применять математические знания для решения задач. Полностью на 4 балла с этим заданием не справился никто, 3 балла получили 2 ученика (</w:t>
      </w:r>
      <w:r w:rsidR="00B0326D" w:rsidRPr="00493745">
        <w:rPr>
          <w:b/>
          <w:bCs/>
          <w:color w:val="auto"/>
          <w:sz w:val="23"/>
          <w:szCs w:val="23"/>
        </w:rPr>
        <w:t>0,9%</w:t>
      </w:r>
      <w:r w:rsidR="00B0326D">
        <w:rPr>
          <w:color w:val="auto"/>
          <w:sz w:val="23"/>
          <w:szCs w:val="23"/>
        </w:rPr>
        <w:t xml:space="preserve"> </w:t>
      </w:r>
      <w:r w:rsidR="001277AE">
        <w:rPr>
          <w:color w:val="auto"/>
          <w:sz w:val="23"/>
          <w:szCs w:val="23"/>
        </w:rPr>
        <w:t>); 2 балла 18 учеников (</w:t>
      </w:r>
      <w:r w:rsidR="001277AE" w:rsidRPr="00493745">
        <w:rPr>
          <w:b/>
          <w:bCs/>
          <w:color w:val="auto"/>
          <w:sz w:val="23"/>
          <w:szCs w:val="23"/>
        </w:rPr>
        <w:t>8,5%</w:t>
      </w:r>
      <w:r w:rsidR="001277AE">
        <w:rPr>
          <w:color w:val="auto"/>
          <w:sz w:val="23"/>
          <w:szCs w:val="23"/>
        </w:rPr>
        <w:t>); 1 балл 50 участников (</w:t>
      </w:r>
      <w:r w:rsidR="001277AE" w:rsidRPr="00493745">
        <w:rPr>
          <w:b/>
          <w:bCs/>
          <w:color w:val="auto"/>
          <w:sz w:val="23"/>
          <w:szCs w:val="23"/>
        </w:rPr>
        <w:t>23,7%</w:t>
      </w:r>
      <w:r w:rsidR="001277AE">
        <w:rPr>
          <w:color w:val="auto"/>
          <w:sz w:val="23"/>
          <w:szCs w:val="23"/>
        </w:rPr>
        <w:t>)</w:t>
      </w:r>
      <w:r w:rsidR="00B0326D">
        <w:rPr>
          <w:color w:val="auto"/>
          <w:sz w:val="23"/>
          <w:szCs w:val="23"/>
        </w:rPr>
        <w:t xml:space="preserve">    Показатели выполнения данного задания существенно выросли, показывая рост логической культуры выпускников. </w:t>
      </w:r>
    </w:p>
    <w:p w14:paraId="35678596" w14:textId="77777777" w:rsidR="00241BDD" w:rsidRDefault="00241BDD" w:rsidP="00B0326D">
      <w:pPr>
        <w:pStyle w:val="Default"/>
        <w:rPr>
          <w:color w:val="auto"/>
          <w:sz w:val="23"/>
          <w:szCs w:val="23"/>
        </w:rPr>
      </w:pPr>
    </w:p>
    <w:p w14:paraId="556DE850" w14:textId="4952FCE8" w:rsidR="00B0326D" w:rsidRDefault="00B0326D" w:rsidP="00241BDD">
      <w:pPr>
        <w:pStyle w:val="Default"/>
        <w:jc w:val="center"/>
        <w:rPr>
          <w:color w:val="auto"/>
          <w:sz w:val="23"/>
          <w:szCs w:val="23"/>
        </w:rPr>
      </w:pPr>
      <w:r>
        <w:rPr>
          <w:b/>
          <w:bCs/>
          <w:color w:val="auto"/>
          <w:sz w:val="23"/>
          <w:szCs w:val="23"/>
        </w:rPr>
        <w:t>Геометрия, базовый уровень сложности</w:t>
      </w:r>
    </w:p>
    <w:p w14:paraId="7476263E" w14:textId="77777777" w:rsidR="00B0326D" w:rsidRDefault="00B0326D" w:rsidP="00B0326D">
      <w:pPr>
        <w:pStyle w:val="Default"/>
        <w:rPr>
          <w:color w:val="auto"/>
          <w:sz w:val="23"/>
          <w:szCs w:val="23"/>
        </w:rPr>
      </w:pPr>
      <w:r>
        <w:rPr>
          <w:color w:val="auto"/>
          <w:sz w:val="23"/>
          <w:szCs w:val="23"/>
        </w:rPr>
        <w:t xml:space="preserve">Задания 3, 6, 8 относятся к заданиям базового уровня и выполняются значительно хуже алгебраических заданий базового уровня. </w:t>
      </w:r>
    </w:p>
    <w:p w14:paraId="743C020E" w14:textId="109947B3" w:rsidR="00B0326D" w:rsidRDefault="00B0326D" w:rsidP="00B0326D">
      <w:pPr>
        <w:pStyle w:val="Default"/>
        <w:rPr>
          <w:color w:val="auto"/>
          <w:sz w:val="23"/>
          <w:szCs w:val="23"/>
        </w:rPr>
      </w:pPr>
      <w:r>
        <w:rPr>
          <w:b/>
          <w:bCs/>
          <w:color w:val="auto"/>
          <w:sz w:val="23"/>
          <w:szCs w:val="23"/>
        </w:rPr>
        <w:t>Задание 3</w:t>
      </w:r>
      <w:r>
        <w:rPr>
          <w:color w:val="auto"/>
          <w:sz w:val="23"/>
          <w:szCs w:val="23"/>
        </w:rPr>
        <w:t xml:space="preserve"> проверяет сформированность умения выполнять действия с геометрическими фигурами. Для выполнения задания требуется знание свойства средней линии треугольника и умение найти нужные элементы на чертеже. </w:t>
      </w:r>
    </w:p>
    <w:p w14:paraId="3D27CC52" w14:textId="4657994C" w:rsidR="00B0326D" w:rsidRDefault="00B0326D" w:rsidP="00B0326D">
      <w:pPr>
        <w:pStyle w:val="Default"/>
        <w:rPr>
          <w:color w:val="auto"/>
          <w:sz w:val="23"/>
          <w:szCs w:val="23"/>
        </w:rPr>
      </w:pPr>
      <w:r>
        <w:rPr>
          <w:color w:val="auto"/>
          <w:sz w:val="23"/>
          <w:szCs w:val="23"/>
        </w:rPr>
        <w:t>Задание выпол</w:t>
      </w:r>
      <w:r w:rsidR="001277AE">
        <w:rPr>
          <w:color w:val="auto"/>
          <w:sz w:val="23"/>
          <w:szCs w:val="23"/>
        </w:rPr>
        <w:t xml:space="preserve">нено </w:t>
      </w:r>
      <w:r w:rsidR="001277AE" w:rsidRPr="00493745">
        <w:rPr>
          <w:b/>
          <w:bCs/>
          <w:color w:val="auto"/>
          <w:sz w:val="23"/>
          <w:szCs w:val="23"/>
        </w:rPr>
        <w:t>87,2%</w:t>
      </w:r>
      <w:r w:rsidR="001277AE">
        <w:rPr>
          <w:color w:val="auto"/>
          <w:sz w:val="23"/>
          <w:szCs w:val="23"/>
        </w:rPr>
        <w:t xml:space="preserve"> участников.</w:t>
      </w:r>
    </w:p>
    <w:p w14:paraId="29A0D034" w14:textId="77777777" w:rsidR="00493745" w:rsidRDefault="00493745" w:rsidP="00B0326D">
      <w:pPr>
        <w:pStyle w:val="Default"/>
        <w:rPr>
          <w:color w:val="auto"/>
          <w:sz w:val="23"/>
          <w:szCs w:val="23"/>
        </w:rPr>
      </w:pPr>
    </w:p>
    <w:p w14:paraId="6CD7DCF8" w14:textId="277EB28F" w:rsidR="00B0326D" w:rsidRDefault="00B0326D" w:rsidP="00B0326D">
      <w:pPr>
        <w:pStyle w:val="Default"/>
        <w:rPr>
          <w:color w:val="auto"/>
          <w:sz w:val="23"/>
          <w:szCs w:val="23"/>
        </w:rPr>
      </w:pPr>
      <w:r>
        <w:rPr>
          <w:b/>
          <w:bCs/>
          <w:color w:val="auto"/>
          <w:sz w:val="23"/>
          <w:szCs w:val="23"/>
        </w:rPr>
        <w:t>Задание 6</w:t>
      </w:r>
      <w:r>
        <w:rPr>
          <w:color w:val="auto"/>
          <w:sz w:val="23"/>
          <w:szCs w:val="23"/>
        </w:rPr>
        <w:t xml:space="preserve"> проверяет сформированность умения выполнять действия с геометрическими фигурами. Для выполнения задания требуется знание свойства вписанных углов и свойства вписанного четырёхугольника. </w:t>
      </w:r>
    </w:p>
    <w:p w14:paraId="3044F734" w14:textId="19601B55" w:rsidR="00B0326D" w:rsidRDefault="00B0326D" w:rsidP="00B0326D">
      <w:pPr>
        <w:pStyle w:val="Default"/>
        <w:rPr>
          <w:color w:val="auto"/>
          <w:sz w:val="23"/>
          <w:szCs w:val="23"/>
        </w:rPr>
      </w:pPr>
      <w:r>
        <w:rPr>
          <w:color w:val="auto"/>
          <w:sz w:val="23"/>
          <w:szCs w:val="23"/>
        </w:rPr>
        <w:t>Задание выполн</w:t>
      </w:r>
      <w:r w:rsidR="001277AE">
        <w:rPr>
          <w:color w:val="auto"/>
          <w:sz w:val="23"/>
          <w:szCs w:val="23"/>
        </w:rPr>
        <w:t xml:space="preserve">ено </w:t>
      </w:r>
      <w:r w:rsidR="001277AE" w:rsidRPr="00493745">
        <w:rPr>
          <w:b/>
          <w:bCs/>
          <w:color w:val="auto"/>
          <w:sz w:val="23"/>
          <w:szCs w:val="23"/>
        </w:rPr>
        <w:t>74,4%</w:t>
      </w:r>
      <w:r w:rsidR="001277AE">
        <w:rPr>
          <w:color w:val="auto"/>
          <w:sz w:val="23"/>
          <w:szCs w:val="23"/>
        </w:rPr>
        <w:t xml:space="preserve"> учащихся</w:t>
      </w:r>
      <w:r>
        <w:rPr>
          <w:color w:val="auto"/>
          <w:sz w:val="23"/>
          <w:szCs w:val="23"/>
        </w:rPr>
        <w:t xml:space="preserve">. </w:t>
      </w:r>
    </w:p>
    <w:p w14:paraId="17054773" w14:textId="77777777" w:rsidR="00493745" w:rsidRDefault="00493745" w:rsidP="00B0326D">
      <w:pPr>
        <w:pStyle w:val="Default"/>
        <w:rPr>
          <w:color w:val="auto"/>
          <w:sz w:val="23"/>
          <w:szCs w:val="23"/>
        </w:rPr>
      </w:pPr>
    </w:p>
    <w:p w14:paraId="58E006EF" w14:textId="51D51840" w:rsidR="00B0326D" w:rsidRDefault="00B0326D" w:rsidP="00B0326D">
      <w:pPr>
        <w:pStyle w:val="Default"/>
        <w:rPr>
          <w:color w:val="auto"/>
          <w:sz w:val="23"/>
          <w:szCs w:val="23"/>
        </w:rPr>
      </w:pPr>
      <w:r>
        <w:rPr>
          <w:b/>
          <w:bCs/>
          <w:color w:val="auto"/>
          <w:sz w:val="23"/>
          <w:szCs w:val="23"/>
        </w:rPr>
        <w:t xml:space="preserve">Задание </w:t>
      </w:r>
      <w:proofErr w:type="gramStart"/>
      <w:r>
        <w:rPr>
          <w:b/>
          <w:bCs/>
          <w:color w:val="auto"/>
          <w:sz w:val="23"/>
          <w:szCs w:val="23"/>
        </w:rPr>
        <w:t>8</w:t>
      </w:r>
      <w:r w:rsidR="001277AE">
        <w:rPr>
          <w:b/>
          <w:bCs/>
          <w:color w:val="auto"/>
          <w:sz w:val="23"/>
          <w:szCs w:val="23"/>
        </w:rPr>
        <w:t xml:space="preserve"> </w:t>
      </w:r>
      <w:r>
        <w:rPr>
          <w:color w:val="auto"/>
          <w:sz w:val="23"/>
          <w:szCs w:val="23"/>
        </w:rPr>
        <w:t xml:space="preserve"> проверяет</w:t>
      </w:r>
      <w:proofErr w:type="gramEnd"/>
      <w:r>
        <w:rPr>
          <w:color w:val="auto"/>
          <w:sz w:val="23"/>
          <w:szCs w:val="23"/>
        </w:rPr>
        <w:t xml:space="preserve"> сформированность умения находить на чертеже элементы многогранника, пространственное видение и пространственное мышление Для выполнения задания требуется умение находить объёмы призмы. </w:t>
      </w:r>
    </w:p>
    <w:p w14:paraId="7A7F0910" w14:textId="69387FA6" w:rsidR="00B0326D" w:rsidRDefault="00B0326D" w:rsidP="00B0326D">
      <w:pPr>
        <w:rPr>
          <w:rFonts w:ascii="Times New Roman" w:hAnsi="Times New Roman" w:cs="Times New Roman"/>
          <w:sz w:val="23"/>
          <w:szCs w:val="23"/>
        </w:rPr>
      </w:pPr>
      <w:r w:rsidRPr="001277AE">
        <w:rPr>
          <w:rFonts w:ascii="Times New Roman" w:hAnsi="Times New Roman" w:cs="Times New Roman"/>
          <w:sz w:val="23"/>
          <w:szCs w:val="23"/>
        </w:rPr>
        <w:t>Задание выполн</w:t>
      </w:r>
      <w:r w:rsidR="001277AE" w:rsidRPr="001277AE">
        <w:rPr>
          <w:rFonts w:ascii="Times New Roman" w:hAnsi="Times New Roman" w:cs="Times New Roman"/>
          <w:sz w:val="23"/>
          <w:szCs w:val="23"/>
        </w:rPr>
        <w:t xml:space="preserve">ено </w:t>
      </w:r>
      <w:r w:rsidR="001277AE" w:rsidRPr="00F874D4">
        <w:rPr>
          <w:rFonts w:ascii="Times New Roman" w:hAnsi="Times New Roman" w:cs="Times New Roman"/>
          <w:b/>
          <w:bCs/>
          <w:sz w:val="23"/>
          <w:szCs w:val="23"/>
        </w:rPr>
        <w:t>81%</w:t>
      </w:r>
      <w:r w:rsidR="001277AE" w:rsidRPr="001277AE">
        <w:rPr>
          <w:rFonts w:ascii="Times New Roman" w:hAnsi="Times New Roman" w:cs="Times New Roman"/>
          <w:sz w:val="23"/>
          <w:szCs w:val="23"/>
        </w:rPr>
        <w:t xml:space="preserve"> участников</w:t>
      </w:r>
      <w:r w:rsidRPr="001277AE">
        <w:rPr>
          <w:rFonts w:ascii="Times New Roman" w:hAnsi="Times New Roman" w:cs="Times New Roman"/>
          <w:sz w:val="23"/>
          <w:szCs w:val="23"/>
        </w:rPr>
        <w:t>.</w:t>
      </w:r>
    </w:p>
    <w:p w14:paraId="66F78D09" w14:textId="0FBD386F" w:rsidR="001277AE" w:rsidRDefault="001277AE" w:rsidP="00241BDD">
      <w:pPr>
        <w:pStyle w:val="Default"/>
        <w:jc w:val="center"/>
        <w:rPr>
          <w:sz w:val="23"/>
          <w:szCs w:val="23"/>
        </w:rPr>
      </w:pPr>
      <w:r>
        <w:rPr>
          <w:b/>
          <w:bCs/>
          <w:sz w:val="23"/>
          <w:szCs w:val="23"/>
        </w:rPr>
        <w:t>Геометрия, повышенный уровень сложности</w:t>
      </w:r>
    </w:p>
    <w:p w14:paraId="41EA7301" w14:textId="3DD28F29" w:rsidR="001277AE" w:rsidRDefault="001277AE" w:rsidP="001277AE">
      <w:pPr>
        <w:pStyle w:val="Default"/>
        <w:rPr>
          <w:sz w:val="23"/>
          <w:szCs w:val="23"/>
        </w:rPr>
      </w:pPr>
      <w:r>
        <w:rPr>
          <w:sz w:val="23"/>
          <w:szCs w:val="23"/>
        </w:rPr>
        <w:t xml:space="preserve">Задания 14 и 16 относятся к повышенному уровню сложности. Эти задания решают в основном участники ЕГЭ, претендующие на высокий балл. Успешное выполнение этих заданий возможно только при систематическом изучении курса геометрии. Натаскивания на задания, встречавшиеся в прошлые годы недостаточно. После такой «подготовки» старшеклассник, наученный решать прошлогодние задачи, встречается с задачей, которую он прежде не решал, и не может подойти к ней, поскольку у него отсутствуют навыки анализа условия и геометрической конфигурации, поиска и синтеза решения. Вместо этих важнейших навыков он имеет лишь навык узнавания знакомой задачи и следования заученному алгоритму. </w:t>
      </w:r>
    </w:p>
    <w:p w14:paraId="7F82CA92" w14:textId="4C57578A" w:rsidR="001277AE" w:rsidRDefault="001277AE" w:rsidP="001277AE">
      <w:pPr>
        <w:pStyle w:val="Default"/>
        <w:rPr>
          <w:sz w:val="23"/>
          <w:szCs w:val="23"/>
        </w:rPr>
      </w:pPr>
      <w:r>
        <w:rPr>
          <w:b/>
          <w:bCs/>
          <w:sz w:val="23"/>
          <w:szCs w:val="23"/>
        </w:rPr>
        <w:t xml:space="preserve">Задание 14 </w:t>
      </w:r>
      <w:r>
        <w:rPr>
          <w:sz w:val="23"/>
          <w:szCs w:val="23"/>
        </w:rPr>
        <w:t xml:space="preserve"> (стереометрия) повышенного уровня сложности имеет низкий процент выполнения (2 ученика </w:t>
      </w:r>
      <w:r w:rsidR="004D781B" w:rsidRPr="00F874D4">
        <w:rPr>
          <w:b/>
          <w:bCs/>
          <w:sz w:val="23"/>
          <w:szCs w:val="23"/>
        </w:rPr>
        <w:t>0,9%</w:t>
      </w:r>
      <w:r w:rsidR="004D781B">
        <w:rPr>
          <w:sz w:val="23"/>
          <w:szCs w:val="23"/>
        </w:rPr>
        <w:t xml:space="preserve"> решили задачу полностью, 4 ученика </w:t>
      </w:r>
      <w:r w:rsidR="004D781B" w:rsidRPr="00F874D4">
        <w:rPr>
          <w:b/>
          <w:bCs/>
          <w:sz w:val="23"/>
          <w:szCs w:val="23"/>
        </w:rPr>
        <w:t>1,8%</w:t>
      </w:r>
      <w:r w:rsidR="004D781B">
        <w:rPr>
          <w:sz w:val="23"/>
          <w:szCs w:val="23"/>
        </w:rPr>
        <w:t xml:space="preserve"> частично</w:t>
      </w:r>
      <w:r>
        <w:rPr>
          <w:sz w:val="23"/>
          <w:szCs w:val="23"/>
        </w:rPr>
        <w:t>), что свидетельствует о несформированности у большинства выпускников умения строить изображения мног</w:t>
      </w:r>
      <w:r w:rsidR="004D781B">
        <w:rPr>
          <w:sz w:val="23"/>
          <w:szCs w:val="23"/>
        </w:rPr>
        <w:t>о</w:t>
      </w:r>
      <w:r>
        <w:rPr>
          <w:sz w:val="23"/>
          <w:szCs w:val="23"/>
        </w:rPr>
        <w:t xml:space="preserve">гранников и сечения многогранников плоскостями, комбинировать различные методы решения задач с использованием свойств фигур, пользоваться векторами и координатами для решения задач. Особо следует отметить массовые логические ошибки при доказательстве геометрических фактов. Методика обучения старшеклассников решению стереометрических задач должна меняться за счет более широкого использования задач на построение, на доказательство на основе уверенного владения материалом курса планиметрии. </w:t>
      </w:r>
    </w:p>
    <w:p w14:paraId="09D838F8" w14:textId="77777777" w:rsidR="00F874D4" w:rsidRDefault="00F874D4" w:rsidP="001277AE">
      <w:pPr>
        <w:pStyle w:val="Default"/>
        <w:rPr>
          <w:sz w:val="23"/>
          <w:szCs w:val="23"/>
        </w:rPr>
      </w:pPr>
    </w:p>
    <w:p w14:paraId="47E7748B" w14:textId="470E284F" w:rsidR="004D781B" w:rsidRDefault="004D781B" w:rsidP="001277AE">
      <w:pPr>
        <w:pStyle w:val="Default"/>
        <w:rPr>
          <w:sz w:val="23"/>
          <w:szCs w:val="23"/>
        </w:rPr>
      </w:pPr>
      <w:r w:rsidRPr="004D781B">
        <w:rPr>
          <w:b/>
          <w:bCs/>
          <w:sz w:val="23"/>
          <w:szCs w:val="23"/>
        </w:rPr>
        <w:t xml:space="preserve">Задание 16 </w:t>
      </w:r>
      <w:r w:rsidRPr="004D781B">
        <w:rPr>
          <w:sz w:val="23"/>
          <w:szCs w:val="23"/>
        </w:rPr>
        <w:t>(планиметрия)</w:t>
      </w:r>
      <w:r>
        <w:rPr>
          <w:sz w:val="23"/>
          <w:szCs w:val="23"/>
        </w:rPr>
        <w:t>, задача повышенного уровня сложностью не решена ни одним учащимся ГО Верхняя Пышма, 1 балл за это задание получили 20 учащихся, что составляет</w:t>
      </w:r>
      <w:r w:rsidR="00F874D4">
        <w:rPr>
          <w:sz w:val="23"/>
          <w:szCs w:val="23"/>
        </w:rPr>
        <w:t xml:space="preserve"> </w:t>
      </w:r>
      <w:r w:rsidRPr="00F874D4">
        <w:rPr>
          <w:b/>
          <w:bCs/>
          <w:sz w:val="23"/>
          <w:szCs w:val="23"/>
        </w:rPr>
        <w:t>9,4%</w:t>
      </w:r>
    </w:p>
    <w:p w14:paraId="57A24B8F" w14:textId="5C7D2453" w:rsidR="001277AE" w:rsidRDefault="001277AE" w:rsidP="001277AE">
      <w:pPr>
        <w:pStyle w:val="Default"/>
        <w:rPr>
          <w:sz w:val="23"/>
          <w:szCs w:val="23"/>
        </w:rPr>
      </w:pPr>
      <w:r>
        <w:rPr>
          <w:sz w:val="23"/>
          <w:szCs w:val="23"/>
        </w:rPr>
        <w:t xml:space="preserve"> </w:t>
      </w:r>
    </w:p>
    <w:p w14:paraId="083984FE" w14:textId="44E67722" w:rsidR="001277AE" w:rsidRDefault="001277AE" w:rsidP="001277AE">
      <w:pPr>
        <w:pStyle w:val="Default"/>
        <w:rPr>
          <w:sz w:val="23"/>
          <w:szCs w:val="23"/>
        </w:rPr>
      </w:pPr>
      <w:r>
        <w:rPr>
          <w:sz w:val="23"/>
          <w:szCs w:val="23"/>
        </w:rPr>
        <w:t xml:space="preserve">Тем не менее, задачи 14 и 16 по геометрии до сих пор решают только наиболее подготовленные участники. У большинства участников экзамена трудности начинаются уже при построении и чтении чертежа: слабо развиты навыки поиска соотношений между элементами чертежа, школьники очень часто совершают ошибки в решении прямоугольных треугольников, отсутствуют необходимые навыки поиска нужных дополнительных построений. </w:t>
      </w:r>
    </w:p>
    <w:p w14:paraId="7582CB3A" w14:textId="43505D88" w:rsidR="00F874D4" w:rsidRDefault="001277AE" w:rsidP="001277AE">
      <w:pPr>
        <w:rPr>
          <w:rFonts w:ascii="Times New Roman" w:hAnsi="Times New Roman" w:cs="Times New Roman"/>
          <w:sz w:val="23"/>
          <w:szCs w:val="23"/>
        </w:rPr>
      </w:pPr>
      <w:r w:rsidRPr="00F874D4">
        <w:rPr>
          <w:rFonts w:ascii="Times New Roman" w:hAnsi="Times New Roman" w:cs="Times New Roman"/>
          <w:sz w:val="23"/>
          <w:szCs w:val="23"/>
        </w:rPr>
        <w:t>Низкий процент выполнения геометрических заданий свидетельствует о сохраняющихся системных недостатках в преподавании геометрии.</w:t>
      </w:r>
      <w:r w:rsidR="004D781B" w:rsidRPr="00F874D4">
        <w:rPr>
          <w:rFonts w:ascii="Times New Roman" w:hAnsi="Times New Roman" w:cs="Times New Roman"/>
          <w:sz w:val="23"/>
          <w:szCs w:val="23"/>
        </w:rPr>
        <w:t xml:space="preserve"> Одна из причин - рассмотрение лишь тех типов задач, которые встречались на экзамене в предыдущие годы</w:t>
      </w:r>
      <w:r w:rsidR="004345D1" w:rsidRPr="00F874D4">
        <w:rPr>
          <w:rFonts w:ascii="Times New Roman" w:hAnsi="Times New Roman" w:cs="Times New Roman"/>
          <w:sz w:val="23"/>
          <w:szCs w:val="23"/>
        </w:rPr>
        <w:t>, вместо полноценного изучения геометрии.</w:t>
      </w:r>
    </w:p>
    <w:tbl>
      <w:tblPr>
        <w:tblStyle w:val="a3"/>
        <w:tblpPr w:leftFromText="180" w:rightFromText="180" w:vertAnchor="text" w:horzAnchor="margin" w:tblpXSpec="center" w:tblpY="592"/>
        <w:tblW w:w="15697" w:type="dxa"/>
        <w:tblLook w:val="04A0" w:firstRow="1" w:lastRow="0" w:firstColumn="1" w:lastColumn="0" w:noHBand="0" w:noVBand="1"/>
      </w:tblPr>
      <w:tblGrid>
        <w:gridCol w:w="1022"/>
        <w:gridCol w:w="901"/>
        <w:gridCol w:w="1187"/>
        <w:gridCol w:w="1375"/>
        <w:gridCol w:w="1375"/>
        <w:gridCol w:w="1375"/>
        <w:gridCol w:w="1192"/>
        <w:gridCol w:w="1297"/>
        <w:gridCol w:w="1375"/>
        <w:gridCol w:w="1082"/>
        <w:gridCol w:w="1140"/>
        <w:gridCol w:w="1140"/>
        <w:gridCol w:w="1236"/>
      </w:tblGrid>
      <w:tr w:rsidR="00BA7793" w14:paraId="4A2C8149" w14:textId="77777777" w:rsidTr="00877FB6">
        <w:trPr>
          <w:trHeight w:val="298"/>
        </w:trPr>
        <w:tc>
          <w:tcPr>
            <w:tcW w:w="1022" w:type="dxa"/>
            <w:tcBorders>
              <w:bottom w:val="single" w:sz="12" w:space="0" w:color="auto"/>
            </w:tcBorders>
          </w:tcPr>
          <w:p w14:paraId="2D9AD28B" w14:textId="77777777" w:rsidR="00877FB6" w:rsidRPr="0068005C" w:rsidRDefault="00877FB6" w:rsidP="00877FB6">
            <w:pPr>
              <w:rPr>
                <w:b/>
                <w:bCs/>
              </w:rPr>
            </w:pPr>
            <w:r w:rsidRPr="0068005C">
              <w:rPr>
                <w:b/>
                <w:bCs/>
              </w:rPr>
              <w:t>Задание</w:t>
            </w:r>
          </w:p>
        </w:tc>
        <w:tc>
          <w:tcPr>
            <w:tcW w:w="901" w:type="dxa"/>
            <w:tcBorders>
              <w:bottom w:val="single" w:sz="12" w:space="0" w:color="auto"/>
            </w:tcBorders>
          </w:tcPr>
          <w:p w14:paraId="278BFCD5" w14:textId="77777777" w:rsidR="00877FB6" w:rsidRPr="0068005C" w:rsidRDefault="00877FB6" w:rsidP="00877FB6">
            <w:pPr>
              <w:rPr>
                <w:b/>
                <w:bCs/>
              </w:rPr>
            </w:pPr>
            <w:r w:rsidRPr="0068005C">
              <w:rPr>
                <w:b/>
                <w:bCs/>
              </w:rPr>
              <w:t>Баллы</w:t>
            </w:r>
          </w:p>
        </w:tc>
        <w:tc>
          <w:tcPr>
            <w:tcW w:w="1187" w:type="dxa"/>
            <w:tcBorders>
              <w:bottom w:val="single" w:sz="12" w:space="0" w:color="auto"/>
            </w:tcBorders>
          </w:tcPr>
          <w:p w14:paraId="406F4528" w14:textId="77777777" w:rsidR="00877FB6" w:rsidRPr="0068005C" w:rsidRDefault="00877FB6" w:rsidP="00877FB6">
            <w:pPr>
              <w:rPr>
                <w:b/>
                <w:bCs/>
              </w:rPr>
            </w:pPr>
            <w:bookmarkStart w:id="1" w:name="_Hlk56278290"/>
            <w:r w:rsidRPr="0068005C">
              <w:rPr>
                <w:b/>
                <w:bCs/>
              </w:rPr>
              <w:t>СОШ №1</w:t>
            </w:r>
          </w:p>
        </w:tc>
        <w:tc>
          <w:tcPr>
            <w:tcW w:w="1375" w:type="dxa"/>
            <w:tcBorders>
              <w:bottom w:val="single" w:sz="12" w:space="0" w:color="auto"/>
            </w:tcBorders>
          </w:tcPr>
          <w:p w14:paraId="07BCD7D7" w14:textId="77777777" w:rsidR="00877FB6" w:rsidRPr="0068005C" w:rsidRDefault="00877FB6" w:rsidP="00877FB6">
            <w:pPr>
              <w:rPr>
                <w:b/>
                <w:bCs/>
              </w:rPr>
            </w:pPr>
            <w:r w:rsidRPr="0068005C">
              <w:rPr>
                <w:b/>
                <w:bCs/>
              </w:rPr>
              <w:t>СОШ №2</w:t>
            </w:r>
          </w:p>
        </w:tc>
        <w:tc>
          <w:tcPr>
            <w:tcW w:w="1375" w:type="dxa"/>
            <w:tcBorders>
              <w:bottom w:val="single" w:sz="12" w:space="0" w:color="auto"/>
            </w:tcBorders>
          </w:tcPr>
          <w:p w14:paraId="72B11171" w14:textId="77777777" w:rsidR="00877FB6" w:rsidRPr="0068005C" w:rsidRDefault="00877FB6" w:rsidP="00877FB6">
            <w:pPr>
              <w:rPr>
                <w:b/>
                <w:bCs/>
              </w:rPr>
            </w:pPr>
            <w:r w:rsidRPr="0068005C">
              <w:rPr>
                <w:b/>
                <w:bCs/>
              </w:rPr>
              <w:t>СОШ №3</w:t>
            </w:r>
          </w:p>
        </w:tc>
        <w:tc>
          <w:tcPr>
            <w:tcW w:w="1375" w:type="dxa"/>
            <w:tcBorders>
              <w:bottom w:val="single" w:sz="12" w:space="0" w:color="auto"/>
            </w:tcBorders>
          </w:tcPr>
          <w:p w14:paraId="0DF7210D" w14:textId="77777777" w:rsidR="00877FB6" w:rsidRPr="0068005C" w:rsidRDefault="00877FB6" w:rsidP="00877FB6">
            <w:pPr>
              <w:rPr>
                <w:b/>
                <w:bCs/>
              </w:rPr>
            </w:pPr>
            <w:r w:rsidRPr="0068005C">
              <w:rPr>
                <w:b/>
                <w:bCs/>
              </w:rPr>
              <w:t>СОШ №4</w:t>
            </w:r>
          </w:p>
        </w:tc>
        <w:tc>
          <w:tcPr>
            <w:tcW w:w="1192" w:type="dxa"/>
            <w:tcBorders>
              <w:bottom w:val="single" w:sz="12" w:space="0" w:color="auto"/>
            </w:tcBorders>
          </w:tcPr>
          <w:p w14:paraId="5CBBB315" w14:textId="77777777" w:rsidR="00877FB6" w:rsidRPr="0068005C" w:rsidRDefault="00877FB6" w:rsidP="00877FB6">
            <w:pPr>
              <w:rPr>
                <w:b/>
                <w:bCs/>
              </w:rPr>
            </w:pPr>
            <w:r w:rsidRPr="0068005C">
              <w:rPr>
                <w:b/>
                <w:bCs/>
              </w:rPr>
              <w:t>СОШ №22</w:t>
            </w:r>
          </w:p>
        </w:tc>
        <w:tc>
          <w:tcPr>
            <w:tcW w:w="1297" w:type="dxa"/>
            <w:tcBorders>
              <w:bottom w:val="single" w:sz="12" w:space="0" w:color="auto"/>
            </w:tcBorders>
          </w:tcPr>
          <w:p w14:paraId="27D211C9" w14:textId="77777777" w:rsidR="00877FB6" w:rsidRPr="0068005C" w:rsidRDefault="00877FB6" w:rsidP="00877FB6">
            <w:pPr>
              <w:rPr>
                <w:b/>
                <w:bCs/>
              </w:rPr>
            </w:pPr>
            <w:r w:rsidRPr="0068005C">
              <w:rPr>
                <w:b/>
                <w:bCs/>
              </w:rPr>
              <w:t>СОШ №25</w:t>
            </w:r>
          </w:p>
        </w:tc>
        <w:tc>
          <w:tcPr>
            <w:tcW w:w="1375" w:type="dxa"/>
            <w:tcBorders>
              <w:bottom w:val="single" w:sz="12" w:space="0" w:color="auto"/>
            </w:tcBorders>
          </w:tcPr>
          <w:p w14:paraId="410107BD" w14:textId="77777777" w:rsidR="00877FB6" w:rsidRPr="0068005C" w:rsidRDefault="00877FB6" w:rsidP="00877FB6">
            <w:pPr>
              <w:rPr>
                <w:b/>
                <w:bCs/>
              </w:rPr>
            </w:pPr>
            <w:r w:rsidRPr="0068005C">
              <w:rPr>
                <w:b/>
                <w:bCs/>
              </w:rPr>
              <w:t>СОШ №33</w:t>
            </w:r>
          </w:p>
        </w:tc>
        <w:tc>
          <w:tcPr>
            <w:tcW w:w="1082" w:type="dxa"/>
            <w:tcBorders>
              <w:bottom w:val="single" w:sz="12" w:space="0" w:color="auto"/>
            </w:tcBorders>
          </w:tcPr>
          <w:p w14:paraId="5F92AE95" w14:textId="77777777" w:rsidR="00877FB6" w:rsidRPr="0068005C" w:rsidRDefault="00877FB6" w:rsidP="00877FB6">
            <w:pPr>
              <w:rPr>
                <w:b/>
                <w:bCs/>
              </w:rPr>
            </w:pPr>
          </w:p>
        </w:tc>
        <w:tc>
          <w:tcPr>
            <w:tcW w:w="1140" w:type="dxa"/>
            <w:tcBorders>
              <w:bottom w:val="single" w:sz="12" w:space="0" w:color="auto"/>
            </w:tcBorders>
          </w:tcPr>
          <w:p w14:paraId="19406A90" w14:textId="77777777" w:rsidR="00877FB6" w:rsidRPr="0068005C" w:rsidRDefault="00877FB6" w:rsidP="00877FB6">
            <w:pPr>
              <w:rPr>
                <w:b/>
                <w:bCs/>
              </w:rPr>
            </w:pPr>
            <w:r w:rsidRPr="0068005C">
              <w:rPr>
                <w:b/>
                <w:bCs/>
              </w:rPr>
              <w:t>СОШ №7</w:t>
            </w:r>
          </w:p>
        </w:tc>
        <w:tc>
          <w:tcPr>
            <w:tcW w:w="1140" w:type="dxa"/>
            <w:tcBorders>
              <w:bottom w:val="single" w:sz="12" w:space="0" w:color="auto"/>
            </w:tcBorders>
          </w:tcPr>
          <w:p w14:paraId="5744E762" w14:textId="77777777" w:rsidR="00877FB6" w:rsidRPr="0068005C" w:rsidRDefault="00877FB6" w:rsidP="00877FB6">
            <w:pPr>
              <w:rPr>
                <w:b/>
                <w:bCs/>
              </w:rPr>
            </w:pPr>
            <w:r w:rsidRPr="0068005C">
              <w:rPr>
                <w:b/>
                <w:bCs/>
              </w:rPr>
              <w:t>СОШ №9</w:t>
            </w:r>
          </w:p>
        </w:tc>
        <w:tc>
          <w:tcPr>
            <w:tcW w:w="1236" w:type="dxa"/>
            <w:tcBorders>
              <w:bottom w:val="single" w:sz="12" w:space="0" w:color="auto"/>
            </w:tcBorders>
          </w:tcPr>
          <w:p w14:paraId="096D88F9" w14:textId="77777777" w:rsidR="00877FB6" w:rsidRPr="0068005C" w:rsidRDefault="00877FB6" w:rsidP="00877FB6">
            <w:pPr>
              <w:rPr>
                <w:b/>
                <w:bCs/>
              </w:rPr>
            </w:pPr>
            <w:r w:rsidRPr="0068005C">
              <w:rPr>
                <w:b/>
                <w:bCs/>
              </w:rPr>
              <w:t>СОШ №24</w:t>
            </w:r>
          </w:p>
        </w:tc>
      </w:tr>
      <w:tr w:rsidR="00BA7793" w14:paraId="19AB2CEF" w14:textId="77777777" w:rsidTr="00877FB6">
        <w:trPr>
          <w:trHeight w:val="315"/>
        </w:trPr>
        <w:tc>
          <w:tcPr>
            <w:tcW w:w="1022" w:type="dxa"/>
            <w:vMerge w:val="restart"/>
            <w:tcBorders>
              <w:top w:val="single" w:sz="12" w:space="0" w:color="auto"/>
            </w:tcBorders>
          </w:tcPr>
          <w:p w14:paraId="2868BCA4" w14:textId="77777777" w:rsidR="00877FB6" w:rsidRPr="0068005C" w:rsidRDefault="00877FB6" w:rsidP="00877FB6">
            <w:pPr>
              <w:rPr>
                <w:b/>
                <w:bCs/>
              </w:rPr>
            </w:pPr>
            <w:r w:rsidRPr="0068005C">
              <w:rPr>
                <w:b/>
                <w:bCs/>
              </w:rPr>
              <w:t>13</w:t>
            </w:r>
          </w:p>
        </w:tc>
        <w:tc>
          <w:tcPr>
            <w:tcW w:w="901" w:type="dxa"/>
            <w:tcBorders>
              <w:top w:val="single" w:sz="12" w:space="0" w:color="auto"/>
            </w:tcBorders>
          </w:tcPr>
          <w:p w14:paraId="5519A15D" w14:textId="77777777" w:rsidR="00877FB6" w:rsidRPr="0068005C" w:rsidRDefault="00877FB6" w:rsidP="00877FB6">
            <w:pPr>
              <w:rPr>
                <w:b/>
                <w:bCs/>
              </w:rPr>
            </w:pPr>
            <w:r w:rsidRPr="0068005C">
              <w:rPr>
                <w:b/>
                <w:bCs/>
              </w:rPr>
              <w:t>2</w:t>
            </w:r>
          </w:p>
        </w:tc>
        <w:tc>
          <w:tcPr>
            <w:tcW w:w="1187" w:type="dxa"/>
            <w:tcBorders>
              <w:top w:val="single" w:sz="12" w:space="0" w:color="auto"/>
            </w:tcBorders>
            <w:vAlign w:val="bottom"/>
          </w:tcPr>
          <w:p w14:paraId="5350590E" w14:textId="77777777" w:rsidR="00877FB6" w:rsidRDefault="00877FB6" w:rsidP="00877FB6">
            <w:r>
              <w:rPr>
                <w:rFonts w:ascii="Calibri" w:hAnsi="Calibri" w:cs="Calibri"/>
                <w:color w:val="000000"/>
              </w:rPr>
              <w:t>25,7</w:t>
            </w:r>
          </w:p>
        </w:tc>
        <w:tc>
          <w:tcPr>
            <w:tcW w:w="1375" w:type="dxa"/>
            <w:tcBorders>
              <w:top w:val="single" w:sz="12" w:space="0" w:color="auto"/>
            </w:tcBorders>
            <w:shd w:val="clear" w:color="auto" w:fill="FFFF00"/>
            <w:vAlign w:val="bottom"/>
          </w:tcPr>
          <w:p w14:paraId="4C7559FB" w14:textId="77777777" w:rsidR="00877FB6" w:rsidRDefault="00877FB6" w:rsidP="00877FB6">
            <w:r>
              <w:rPr>
                <w:rFonts w:ascii="Calibri" w:hAnsi="Calibri" w:cs="Calibri"/>
                <w:color w:val="000000"/>
              </w:rPr>
              <w:t>58,1</w:t>
            </w:r>
          </w:p>
        </w:tc>
        <w:tc>
          <w:tcPr>
            <w:tcW w:w="1375" w:type="dxa"/>
            <w:tcBorders>
              <w:top w:val="single" w:sz="12" w:space="0" w:color="auto"/>
            </w:tcBorders>
            <w:vAlign w:val="bottom"/>
          </w:tcPr>
          <w:p w14:paraId="4D09E19A" w14:textId="77777777" w:rsidR="00877FB6" w:rsidRDefault="00877FB6" w:rsidP="00877FB6">
            <w:r>
              <w:rPr>
                <w:rFonts w:ascii="Calibri" w:hAnsi="Calibri" w:cs="Calibri"/>
                <w:color w:val="000000"/>
              </w:rPr>
              <w:t>15,4</w:t>
            </w:r>
          </w:p>
        </w:tc>
        <w:tc>
          <w:tcPr>
            <w:tcW w:w="1375" w:type="dxa"/>
            <w:tcBorders>
              <w:top w:val="single" w:sz="12" w:space="0" w:color="auto"/>
            </w:tcBorders>
            <w:vAlign w:val="bottom"/>
          </w:tcPr>
          <w:p w14:paraId="0F20AE9C" w14:textId="77777777" w:rsidR="00877FB6" w:rsidRDefault="00877FB6" w:rsidP="00877FB6">
            <w:r>
              <w:rPr>
                <w:rFonts w:ascii="Calibri" w:hAnsi="Calibri" w:cs="Calibri"/>
                <w:color w:val="000000"/>
              </w:rPr>
              <w:t>5,9</w:t>
            </w:r>
          </w:p>
        </w:tc>
        <w:tc>
          <w:tcPr>
            <w:tcW w:w="1192" w:type="dxa"/>
            <w:tcBorders>
              <w:top w:val="single" w:sz="12" w:space="0" w:color="auto"/>
            </w:tcBorders>
            <w:shd w:val="clear" w:color="auto" w:fill="00B0F0"/>
            <w:vAlign w:val="bottom"/>
          </w:tcPr>
          <w:p w14:paraId="73D74C18" w14:textId="77777777" w:rsidR="00877FB6" w:rsidRDefault="00877FB6" w:rsidP="00877FB6">
            <w:r>
              <w:rPr>
                <w:rFonts w:ascii="Calibri" w:hAnsi="Calibri" w:cs="Calibri"/>
                <w:color w:val="000000"/>
              </w:rPr>
              <w:t>27,9</w:t>
            </w:r>
          </w:p>
        </w:tc>
        <w:tc>
          <w:tcPr>
            <w:tcW w:w="1297" w:type="dxa"/>
            <w:tcBorders>
              <w:top w:val="single" w:sz="12" w:space="0" w:color="auto"/>
            </w:tcBorders>
            <w:vAlign w:val="bottom"/>
          </w:tcPr>
          <w:p w14:paraId="258F221E" w14:textId="77777777" w:rsidR="00877FB6" w:rsidRDefault="00877FB6" w:rsidP="00877FB6">
            <w:r>
              <w:rPr>
                <w:rFonts w:ascii="Calibri" w:hAnsi="Calibri" w:cs="Calibri"/>
                <w:color w:val="000000"/>
              </w:rPr>
              <w:t>13</w:t>
            </w:r>
          </w:p>
        </w:tc>
        <w:tc>
          <w:tcPr>
            <w:tcW w:w="1375" w:type="dxa"/>
            <w:tcBorders>
              <w:top w:val="single" w:sz="12" w:space="0" w:color="auto"/>
            </w:tcBorders>
            <w:shd w:val="clear" w:color="auto" w:fill="92D050"/>
            <w:vAlign w:val="bottom"/>
          </w:tcPr>
          <w:p w14:paraId="7F1C93DD" w14:textId="77777777" w:rsidR="00877FB6" w:rsidRDefault="00877FB6" w:rsidP="00877FB6">
            <w:r>
              <w:rPr>
                <w:rFonts w:ascii="Calibri" w:hAnsi="Calibri" w:cs="Calibri"/>
                <w:color w:val="000000"/>
              </w:rPr>
              <w:t>40,9</w:t>
            </w:r>
          </w:p>
        </w:tc>
        <w:tc>
          <w:tcPr>
            <w:tcW w:w="1082" w:type="dxa"/>
            <w:tcBorders>
              <w:top w:val="single" w:sz="12" w:space="0" w:color="auto"/>
            </w:tcBorders>
            <w:vAlign w:val="bottom"/>
          </w:tcPr>
          <w:p w14:paraId="0661839E" w14:textId="77777777" w:rsidR="00877FB6" w:rsidRDefault="00877FB6" w:rsidP="00877FB6"/>
        </w:tc>
        <w:tc>
          <w:tcPr>
            <w:tcW w:w="1140" w:type="dxa"/>
            <w:tcBorders>
              <w:top w:val="single" w:sz="12" w:space="0" w:color="auto"/>
            </w:tcBorders>
            <w:vAlign w:val="bottom"/>
          </w:tcPr>
          <w:p w14:paraId="66030177"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1C5C0D7F"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127E7DC2" w14:textId="77777777" w:rsidR="00877FB6" w:rsidRDefault="00877FB6" w:rsidP="00877FB6">
            <w:r>
              <w:rPr>
                <w:rFonts w:ascii="Calibri" w:hAnsi="Calibri" w:cs="Calibri"/>
                <w:color w:val="000000"/>
              </w:rPr>
              <w:t>0</w:t>
            </w:r>
          </w:p>
        </w:tc>
      </w:tr>
      <w:tr w:rsidR="00BA7793" w14:paraId="26C4CFC5" w14:textId="77777777" w:rsidTr="00877FB6">
        <w:trPr>
          <w:trHeight w:val="298"/>
        </w:trPr>
        <w:tc>
          <w:tcPr>
            <w:tcW w:w="1022" w:type="dxa"/>
            <w:vMerge/>
          </w:tcPr>
          <w:p w14:paraId="56E77BCE" w14:textId="77777777" w:rsidR="00877FB6" w:rsidRPr="0068005C" w:rsidRDefault="00877FB6" w:rsidP="00877FB6">
            <w:pPr>
              <w:rPr>
                <w:b/>
                <w:bCs/>
              </w:rPr>
            </w:pPr>
          </w:p>
        </w:tc>
        <w:tc>
          <w:tcPr>
            <w:tcW w:w="901" w:type="dxa"/>
          </w:tcPr>
          <w:p w14:paraId="09856368" w14:textId="77777777" w:rsidR="00877FB6" w:rsidRPr="0068005C" w:rsidRDefault="00877FB6" w:rsidP="00877FB6">
            <w:pPr>
              <w:rPr>
                <w:b/>
                <w:bCs/>
              </w:rPr>
            </w:pPr>
            <w:r w:rsidRPr="0068005C">
              <w:rPr>
                <w:b/>
                <w:bCs/>
              </w:rPr>
              <w:t>1</w:t>
            </w:r>
          </w:p>
        </w:tc>
        <w:tc>
          <w:tcPr>
            <w:tcW w:w="1187" w:type="dxa"/>
            <w:vAlign w:val="bottom"/>
          </w:tcPr>
          <w:p w14:paraId="5D4350E4" w14:textId="77777777" w:rsidR="00877FB6" w:rsidRDefault="00877FB6" w:rsidP="00877FB6">
            <w:r>
              <w:rPr>
                <w:rFonts w:ascii="Calibri" w:hAnsi="Calibri" w:cs="Calibri"/>
                <w:color w:val="000000"/>
              </w:rPr>
              <w:t>11,4</w:t>
            </w:r>
          </w:p>
        </w:tc>
        <w:tc>
          <w:tcPr>
            <w:tcW w:w="1375" w:type="dxa"/>
            <w:vAlign w:val="bottom"/>
          </w:tcPr>
          <w:p w14:paraId="7A8318EF" w14:textId="77777777" w:rsidR="00877FB6" w:rsidRDefault="00877FB6" w:rsidP="00877FB6">
            <w:r>
              <w:rPr>
                <w:rFonts w:ascii="Calibri" w:hAnsi="Calibri" w:cs="Calibri"/>
                <w:color w:val="000000"/>
              </w:rPr>
              <w:t>2,3</w:t>
            </w:r>
          </w:p>
        </w:tc>
        <w:tc>
          <w:tcPr>
            <w:tcW w:w="1375" w:type="dxa"/>
            <w:vAlign w:val="bottom"/>
          </w:tcPr>
          <w:p w14:paraId="12608E6D" w14:textId="77777777" w:rsidR="00877FB6" w:rsidRDefault="00877FB6" w:rsidP="00877FB6">
            <w:r>
              <w:rPr>
                <w:rFonts w:ascii="Calibri" w:hAnsi="Calibri" w:cs="Calibri"/>
                <w:color w:val="000000"/>
              </w:rPr>
              <w:t>0</w:t>
            </w:r>
          </w:p>
        </w:tc>
        <w:tc>
          <w:tcPr>
            <w:tcW w:w="1375" w:type="dxa"/>
            <w:vAlign w:val="bottom"/>
          </w:tcPr>
          <w:p w14:paraId="1D4499FB" w14:textId="77777777" w:rsidR="00877FB6" w:rsidRDefault="00877FB6" w:rsidP="00877FB6">
            <w:r>
              <w:rPr>
                <w:rFonts w:ascii="Calibri" w:hAnsi="Calibri" w:cs="Calibri"/>
                <w:color w:val="000000"/>
              </w:rPr>
              <w:t>5,9</w:t>
            </w:r>
          </w:p>
        </w:tc>
        <w:tc>
          <w:tcPr>
            <w:tcW w:w="1192" w:type="dxa"/>
            <w:vAlign w:val="bottom"/>
          </w:tcPr>
          <w:p w14:paraId="6BD3F65E" w14:textId="77777777" w:rsidR="00877FB6" w:rsidRDefault="00877FB6" w:rsidP="00877FB6">
            <w:r>
              <w:rPr>
                <w:rFonts w:ascii="Calibri" w:hAnsi="Calibri" w:cs="Calibri"/>
                <w:color w:val="000000"/>
              </w:rPr>
              <w:t>7</w:t>
            </w:r>
          </w:p>
        </w:tc>
        <w:tc>
          <w:tcPr>
            <w:tcW w:w="1297" w:type="dxa"/>
            <w:vAlign w:val="bottom"/>
          </w:tcPr>
          <w:p w14:paraId="3D9F593A" w14:textId="77777777" w:rsidR="00877FB6" w:rsidRDefault="00877FB6" w:rsidP="00877FB6">
            <w:r>
              <w:rPr>
                <w:rFonts w:ascii="Calibri" w:hAnsi="Calibri" w:cs="Calibri"/>
                <w:color w:val="000000"/>
              </w:rPr>
              <w:t>8,7</w:t>
            </w:r>
          </w:p>
        </w:tc>
        <w:tc>
          <w:tcPr>
            <w:tcW w:w="1375" w:type="dxa"/>
            <w:vAlign w:val="bottom"/>
          </w:tcPr>
          <w:p w14:paraId="252EE143" w14:textId="77777777" w:rsidR="00877FB6" w:rsidRDefault="00877FB6" w:rsidP="00877FB6">
            <w:r>
              <w:rPr>
                <w:rFonts w:ascii="Calibri" w:hAnsi="Calibri" w:cs="Calibri"/>
                <w:color w:val="000000"/>
              </w:rPr>
              <w:t>4,5</w:t>
            </w:r>
          </w:p>
        </w:tc>
        <w:tc>
          <w:tcPr>
            <w:tcW w:w="1082" w:type="dxa"/>
            <w:vAlign w:val="bottom"/>
          </w:tcPr>
          <w:p w14:paraId="12847CFE" w14:textId="77777777" w:rsidR="00877FB6" w:rsidRPr="00267D76" w:rsidRDefault="00877FB6" w:rsidP="00877FB6">
            <w:pPr>
              <w:rPr>
                <w:lang w:val="en-US"/>
              </w:rPr>
            </w:pPr>
          </w:p>
        </w:tc>
        <w:tc>
          <w:tcPr>
            <w:tcW w:w="1140" w:type="dxa"/>
            <w:vAlign w:val="bottom"/>
          </w:tcPr>
          <w:p w14:paraId="7FBBD1D8" w14:textId="77777777" w:rsidR="00877FB6" w:rsidRDefault="00877FB6" w:rsidP="00877FB6">
            <w:r>
              <w:rPr>
                <w:rFonts w:ascii="Calibri" w:hAnsi="Calibri" w:cs="Calibri"/>
                <w:color w:val="000000"/>
              </w:rPr>
              <w:t>0</w:t>
            </w:r>
          </w:p>
        </w:tc>
        <w:tc>
          <w:tcPr>
            <w:tcW w:w="1140" w:type="dxa"/>
            <w:vAlign w:val="bottom"/>
          </w:tcPr>
          <w:p w14:paraId="636E46CD" w14:textId="77777777" w:rsidR="00877FB6" w:rsidRDefault="00877FB6" w:rsidP="00877FB6">
            <w:r>
              <w:rPr>
                <w:rFonts w:ascii="Calibri" w:hAnsi="Calibri" w:cs="Calibri"/>
                <w:color w:val="000000"/>
              </w:rPr>
              <w:t>0</w:t>
            </w:r>
          </w:p>
        </w:tc>
        <w:tc>
          <w:tcPr>
            <w:tcW w:w="1236" w:type="dxa"/>
            <w:vAlign w:val="bottom"/>
          </w:tcPr>
          <w:p w14:paraId="189EFFB7" w14:textId="77777777" w:rsidR="00877FB6" w:rsidRDefault="00877FB6" w:rsidP="00877FB6">
            <w:r>
              <w:rPr>
                <w:rFonts w:ascii="Calibri" w:hAnsi="Calibri" w:cs="Calibri"/>
                <w:color w:val="000000"/>
              </w:rPr>
              <w:t>0</w:t>
            </w:r>
          </w:p>
        </w:tc>
      </w:tr>
      <w:tr w:rsidR="00BA7793" w14:paraId="783B80FD" w14:textId="77777777" w:rsidTr="00877FB6">
        <w:trPr>
          <w:trHeight w:val="315"/>
        </w:trPr>
        <w:tc>
          <w:tcPr>
            <w:tcW w:w="1022" w:type="dxa"/>
            <w:vMerge w:val="restart"/>
            <w:tcBorders>
              <w:top w:val="single" w:sz="12" w:space="0" w:color="auto"/>
            </w:tcBorders>
          </w:tcPr>
          <w:p w14:paraId="67638C8F" w14:textId="77777777" w:rsidR="00877FB6" w:rsidRPr="0068005C" w:rsidRDefault="00877FB6" w:rsidP="00877FB6">
            <w:pPr>
              <w:rPr>
                <w:b/>
                <w:bCs/>
              </w:rPr>
            </w:pPr>
            <w:r w:rsidRPr="0068005C">
              <w:rPr>
                <w:b/>
                <w:bCs/>
              </w:rPr>
              <w:t>14</w:t>
            </w:r>
          </w:p>
        </w:tc>
        <w:tc>
          <w:tcPr>
            <w:tcW w:w="901" w:type="dxa"/>
            <w:tcBorders>
              <w:top w:val="single" w:sz="12" w:space="0" w:color="auto"/>
            </w:tcBorders>
          </w:tcPr>
          <w:p w14:paraId="71143B8A" w14:textId="77777777" w:rsidR="00877FB6" w:rsidRPr="0068005C" w:rsidRDefault="00877FB6" w:rsidP="00877FB6">
            <w:pPr>
              <w:rPr>
                <w:b/>
                <w:bCs/>
              </w:rPr>
            </w:pPr>
            <w:r w:rsidRPr="0068005C">
              <w:rPr>
                <w:b/>
                <w:bCs/>
              </w:rPr>
              <w:t>2</w:t>
            </w:r>
          </w:p>
        </w:tc>
        <w:tc>
          <w:tcPr>
            <w:tcW w:w="1187" w:type="dxa"/>
            <w:tcBorders>
              <w:top w:val="single" w:sz="12" w:space="0" w:color="auto"/>
            </w:tcBorders>
            <w:shd w:val="clear" w:color="auto" w:fill="92D050"/>
            <w:vAlign w:val="bottom"/>
          </w:tcPr>
          <w:p w14:paraId="303D050F" w14:textId="77777777" w:rsidR="00877FB6" w:rsidRDefault="00877FB6" w:rsidP="00877FB6">
            <w:r>
              <w:rPr>
                <w:rFonts w:ascii="Calibri" w:hAnsi="Calibri" w:cs="Calibri"/>
                <w:color w:val="000000"/>
              </w:rPr>
              <w:t>2,9</w:t>
            </w:r>
          </w:p>
        </w:tc>
        <w:tc>
          <w:tcPr>
            <w:tcW w:w="1375" w:type="dxa"/>
            <w:tcBorders>
              <w:top w:val="single" w:sz="12" w:space="0" w:color="auto"/>
            </w:tcBorders>
            <w:vAlign w:val="bottom"/>
          </w:tcPr>
          <w:p w14:paraId="2FF7E7E4"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487EEB1"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DDCE679"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1E82988F"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13236F4F" w14:textId="77777777" w:rsidR="00877FB6" w:rsidRDefault="00877FB6" w:rsidP="00877FB6">
            <w:r>
              <w:rPr>
                <w:rFonts w:ascii="Calibri" w:hAnsi="Calibri" w:cs="Calibri"/>
                <w:color w:val="000000"/>
              </w:rPr>
              <w:t>0</w:t>
            </w:r>
          </w:p>
        </w:tc>
        <w:tc>
          <w:tcPr>
            <w:tcW w:w="1375" w:type="dxa"/>
            <w:tcBorders>
              <w:top w:val="single" w:sz="12" w:space="0" w:color="auto"/>
            </w:tcBorders>
            <w:shd w:val="clear" w:color="auto" w:fill="FFFF00"/>
            <w:vAlign w:val="bottom"/>
          </w:tcPr>
          <w:p w14:paraId="5171D681" w14:textId="77777777" w:rsidR="00877FB6" w:rsidRDefault="00877FB6" w:rsidP="00877FB6">
            <w:r>
              <w:rPr>
                <w:rFonts w:ascii="Calibri" w:hAnsi="Calibri" w:cs="Calibri"/>
                <w:color w:val="000000"/>
              </w:rPr>
              <w:t>4,5</w:t>
            </w:r>
          </w:p>
        </w:tc>
        <w:tc>
          <w:tcPr>
            <w:tcW w:w="1082" w:type="dxa"/>
            <w:tcBorders>
              <w:top w:val="single" w:sz="12" w:space="0" w:color="auto"/>
            </w:tcBorders>
            <w:vAlign w:val="bottom"/>
          </w:tcPr>
          <w:p w14:paraId="173F0488" w14:textId="77777777" w:rsidR="00877FB6" w:rsidRDefault="00877FB6" w:rsidP="00877FB6"/>
        </w:tc>
        <w:tc>
          <w:tcPr>
            <w:tcW w:w="1140" w:type="dxa"/>
            <w:tcBorders>
              <w:top w:val="single" w:sz="12" w:space="0" w:color="auto"/>
            </w:tcBorders>
            <w:vAlign w:val="bottom"/>
          </w:tcPr>
          <w:p w14:paraId="679D9DEF"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24C0D36F"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147C1B99" w14:textId="77777777" w:rsidR="00877FB6" w:rsidRDefault="00877FB6" w:rsidP="00877FB6">
            <w:r>
              <w:rPr>
                <w:rFonts w:ascii="Calibri" w:hAnsi="Calibri" w:cs="Calibri"/>
                <w:color w:val="000000"/>
              </w:rPr>
              <w:t>0</w:t>
            </w:r>
          </w:p>
        </w:tc>
      </w:tr>
      <w:tr w:rsidR="00BA7793" w14:paraId="75DE59FB" w14:textId="77777777" w:rsidTr="00877FB6">
        <w:trPr>
          <w:trHeight w:val="298"/>
        </w:trPr>
        <w:tc>
          <w:tcPr>
            <w:tcW w:w="1022" w:type="dxa"/>
            <w:vMerge/>
          </w:tcPr>
          <w:p w14:paraId="1DD063E5" w14:textId="77777777" w:rsidR="00877FB6" w:rsidRPr="0068005C" w:rsidRDefault="00877FB6" w:rsidP="00877FB6">
            <w:pPr>
              <w:rPr>
                <w:b/>
                <w:bCs/>
              </w:rPr>
            </w:pPr>
          </w:p>
        </w:tc>
        <w:tc>
          <w:tcPr>
            <w:tcW w:w="901" w:type="dxa"/>
          </w:tcPr>
          <w:p w14:paraId="5E9516F1" w14:textId="77777777" w:rsidR="00877FB6" w:rsidRPr="0068005C" w:rsidRDefault="00877FB6" w:rsidP="00877FB6">
            <w:pPr>
              <w:rPr>
                <w:b/>
                <w:bCs/>
              </w:rPr>
            </w:pPr>
            <w:r w:rsidRPr="0068005C">
              <w:rPr>
                <w:b/>
                <w:bCs/>
              </w:rPr>
              <w:t>1</w:t>
            </w:r>
          </w:p>
        </w:tc>
        <w:tc>
          <w:tcPr>
            <w:tcW w:w="1187" w:type="dxa"/>
            <w:vAlign w:val="bottom"/>
          </w:tcPr>
          <w:p w14:paraId="189DF1B9" w14:textId="77777777" w:rsidR="00877FB6" w:rsidRDefault="00877FB6" w:rsidP="00877FB6">
            <w:r>
              <w:rPr>
                <w:rFonts w:ascii="Calibri" w:hAnsi="Calibri" w:cs="Calibri"/>
                <w:color w:val="000000"/>
              </w:rPr>
              <w:t>0</w:t>
            </w:r>
          </w:p>
        </w:tc>
        <w:tc>
          <w:tcPr>
            <w:tcW w:w="1375" w:type="dxa"/>
            <w:vAlign w:val="bottom"/>
          </w:tcPr>
          <w:p w14:paraId="7E4EF555" w14:textId="77777777" w:rsidR="00877FB6" w:rsidRDefault="00877FB6" w:rsidP="00877FB6">
            <w:r>
              <w:rPr>
                <w:rFonts w:ascii="Calibri" w:hAnsi="Calibri" w:cs="Calibri"/>
                <w:color w:val="000000"/>
              </w:rPr>
              <w:t>7</w:t>
            </w:r>
          </w:p>
        </w:tc>
        <w:tc>
          <w:tcPr>
            <w:tcW w:w="1375" w:type="dxa"/>
            <w:vAlign w:val="bottom"/>
          </w:tcPr>
          <w:p w14:paraId="3626C7BF" w14:textId="77777777" w:rsidR="00877FB6" w:rsidRDefault="00877FB6" w:rsidP="00877FB6">
            <w:r>
              <w:rPr>
                <w:rFonts w:ascii="Calibri" w:hAnsi="Calibri" w:cs="Calibri"/>
                <w:color w:val="000000"/>
              </w:rPr>
              <w:t>0</w:t>
            </w:r>
          </w:p>
        </w:tc>
        <w:tc>
          <w:tcPr>
            <w:tcW w:w="1375" w:type="dxa"/>
            <w:vAlign w:val="bottom"/>
          </w:tcPr>
          <w:p w14:paraId="08C9CC9F" w14:textId="77777777" w:rsidR="00877FB6" w:rsidRDefault="00877FB6" w:rsidP="00877FB6">
            <w:r>
              <w:rPr>
                <w:rFonts w:ascii="Calibri" w:hAnsi="Calibri" w:cs="Calibri"/>
                <w:color w:val="000000"/>
              </w:rPr>
              <w:t>0</w:t>
            </w:r>
          </w:p>
        </w:tc>
        <w:tc>
          <w:tcPr>
            <w:tcW w:w="1192" w:type="dxa"/>
            <w:vAlign w:val="bottom"/>
          </w:tcPr>
          <w:p w14:paraId="40BBA842" w14:textId="77777777" w:rsidR="00877FB6" w:rsidRDefault="00877FB6" w:rsidP="00877FB6">
            <w:r>
              <w:rPr>
                <w:rFonts w:ascii="Calibri" w:hAnsi="Calibri" w:cs="Calibri"/>
                <w:color w:val="000000"/>
              </w:rPr>
              <w:t>2,3</w:t>
            </w:r>
          </w:p>
        </w:tc>
        <w:tc>
          <w:tcPr>
            <w:tcW w:w="1297" w:type="dxa"/>
            <w:vAlign w:val="bottom"/>
          </w:tcPr>
          <w:p w14:paraId="7A32C42A" w14:textId="77777777" w:rsidR="00877FB6" w:rsidRDefault="00877FB6" w:rsidP="00877FB6">
            <w:r>
              <w:rPr>
                <w:rFonts w:ascii="Calibri" w:hAnsi="Calibri" w:cs="Calibri"/>
                <w:color w:val="000000"/>
              </w:rPr>
              <w:t>0</w:t>
            </w:r>
          </w:p>
        </w:tc>
        <w:tc>
          <w:tcPr>
            <w:tcW w:w="1375" w:type="dxa"/>
            <w:vAlign w:val="bottom"/>
          </w:tcPr>
          <w:p w14:paraId="089C7772" w14:textId="77777777" w:rsidR="00877FB6" w:rsidRDefault="00877FB6" w:rsidP="00877FB6">
            <w:r>
              <w:rPr>
                <w:rFonts w:ascii="Calibri" w:hAnsi="Calibri" w:cs="Calibri"/>
                <w:color w:val="000000"/>
              </w:rPr>
              <w:t>0</w:t>
            </w:r>
          </w:p>
        </w:tc>
        <w:tc>
          <w:tcPr>
            <w:tcW w:w="1082" w:type="dxa"/>
            <w:vAlign w:val="bottom"/>
          </w:tcPr>
          <w:p w14:paraId="759F1160" w14:textId="77777777" w:rsidR="00877FB6" w:rsidRDefault="00877FB6" w:rsidP="00877FB6"/>
        </w:tc>
        <w:tc>
          <w:tcPr>
            <w:tcW w:w="1140" w:type="dxa"/>
            <w:vAlign w:val="bottom"/>
          </w:tcPr>
          <w:p w14:paraId="726A7C38" w14:textId="77777777" w:rsidR="00877FB6" w:rsidRDefault="00877FB6" w:rsidP="00877FB6">
            <w:r>
              <w:rPr>
                <w:rFonts w:ascii="Calibri" w:hAnsi="Calibri" w:cs="Calibri"/>
                <w:color w:val="000000"/>
              </w:rPr>
              <w:t>0</w:t>
            </w:r>
          </w:p>
        </w:tc>
        <w:tc>
          <w:tcPr>
            <w:tcW w:w="1140" w:type="dxa"/>
            <w:vAlign w:val="bottom"/>
          </w:tcPr>
          <w:p w14:paraId="7A2C635B" w14:textId="77777777" w:rsidR="00877FB6" w:rsidRDefault="00877FB6" w:rsidP="00877FB6">
            <w:r>
              <w:rPr>
                <w:rFonts w:ascii="Calibri" w:hAnsi="Calibri" w:cs="Calibri"/>
                <w:color w:val="000000"/>
              </w:rPr>
              <w:t>0</w:t>
            </w:r>
          </w:p>
        </w:tc>
        <w:tc>
          <w:tcPr>
            <w:tcW w:w="1236" w:type="dxa"/>
            <w:vAlign w:val="bottom"/>
          </w:tcPr>
          <w:p w14:paraId="13EC935F" w14:textId="77777777" w:rsidR="00877FB6" w:rsidRDefault="00877FB6" w:rsidP="00877FB6">
            <w:r>
              <w:rPr>
                <w:rFonts w:ascii="Calibri" w:hAnsi="Calibri" w:cs="Calibri"/>
                <w:color w:val="000000"/>
              </w:rPr>
              <w:t>0</w:t>
            </w:r>
          </w:p>
        </w:tc>
      </w:tr>
      <w:tr w:rsidR="00BA7793" w14:paraId="74B16E32" w14:textId="77777777" w:rsidTr="00877FB6">
        <w:trPr>
          <w:trHeight w:val="315"/>
        </w:trPr>
        <w:tc>
          <w:tcPr>
            <w:tcW w:w="1022" w:type="dxa"/>
            <w:vMerge w:val="restart"/>
            <w:tcBorders>
              <w:top w:val="single" w:sz="12" w:space="0" w:color="auto"/>
            </w:tcBorders>
          </w:tcPr>
          <w:p w14:paraId="6E2EF468" w14:textId="77777777" w:rsidR="00877FB6" w:rsidRPr="0068005C" w:rsidRDefault="00877FB6" w:rsidP="00877FB6">
            <w:pPr>
              <w:rPr>
                <w:b/>
                <w:bCs/>
              </w:rPr>
            </w:pPr>
            <w:r w:rsidRPr="0068005C">
              <w:rPr>
                <w:b/>
                <w:bCs/>
              </w:rPr>
              <w:t>15</w:t>
            </w:r>
          </w:p>
        </w:tc>
        <w:tc>
          <w:tcPr>
            <w:tcW w:w="901" w:type="dxa"/>
            <w:tcBorders>
              <w:top w:val="single" w:sz="12" w:space="0" w:color="auto"/>
            </w:tcBorders>
          </w:tcPr>
          <w:p w14:paraId="1A632E4C" w14:textId="77777777" w:rsidR="00877FB6" w:rsidRPr="0068005C" w:rsidRDefault="00877FB6" w:rsidP="00877FB6">
            <w:pPr>
              <w:rPr>
                <w:b/>
                <w:bCs/>
              </w:rPr>
            </w:pPr>
            <w:r w:rsidRPr="0068005C">
              <w:rPr>
                <w:b/>
                <w:bCs/>
              </w:rPr>
              <w:t>2</w:t>
            </w:r>
          </w:p>
        </w:tc>
        <w:tc>
          <w:tcPr>
            <w:tcW w:w="1187" w:type="dxa"/>
            <w:tcBorders>
              <w:top w:val="single" w:sz="12" w:space="0" w:color="auto"/>
            </w:tcBorders>
            <w:vAlign w:val="bottom"/>
          </w:tcPr>
          <w:p w14:paraId="69F3DE77" w14:textId="77777777" w:rsidR="00877FB6" w:rsidRDefault="00877FB6" w:rsidP="00877FB6">
            <w:r>
              <w:rPr>
                <w:rFonts w:ascii="Calibri" w:hAnsi="Calibri" w:cs="Calibri"/>
                <w:color w:val="000000"/>
              </w:rPr>
              <w:t>14,3</w:t>
            </w:r>
          </w:p>
        </w:tc>
        <w:tc>
          <w:tcPr>
            <w:tcW w:w="1375" w:type="dxa"/>
            <w:tcBorders>
              <w:top w:val="single" w:sz="12" w:space="0" w:color="auto"/>
            </w:tcBorders>
            <w:shd w:val="clear" w:color="auto" w:fill="FFFF00"/>
            <w:vAlign w:val="bottom"/>
          </w:tcPr>
          <w:p w14:paraId="4BAA78A9" w14:textId="77777777" w:rsidR="00877FB6" w:rsidRDefault="00877FB6" w:rsidP="00877FB6">
            <w:r>
              <w:rPr>
                <w:rFonts w:ascii="Calibri" w:hAnsi="Calibri" w:cs="Calibri"/>
                <w:color w:val="000000"/>
              </w:rPr>
              <w:t>25,6</w:t>
            </w:r>
          </w:p>
        </w:tc>
        <w:tc>
          <w:tcPr>
            <w:tcW w:w="1375" w:type="dxa"/>
            <w:tcBorders>
              <w:top w:val="single" w:sz="12" w:space="0" w:color="auto"/>
            </w:tcBorders>
            <w:vAlign w:val="bottom"/>
          </w:tcPr>
          <w:p w14:paraId="65E3C7C7"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6E741C12" w14:textId="77777777" w:rsidR="00877FB6" w:rsidRDefault="00877FB6" w:rsidP="00877FB6">
            <w:r>
              <w:rPr>
                <w:rFonts w:ascii="Calibri" w:hAnsi="Calibri" w:cs="Calibri"/>
                <w:color w:val="000000"/>
              </w:rPr>
              <w:t>0</w:t>
            </w:r>
          </w:p>
        </w:tc>
        <w:tc>
          <w:tcPr>
            <w:tcW w:w="1192" w:type="dxa"/>
            <w:tcBorders>
              <w:top w:val="single" w:sz="12" w:space="0" w:color="auto"/>
            </w:tcBorders>
            <w:shd w:val="clear" w:color="auto" w:fill="00B0F0"/>
            <w:vAlign w:val="bottom"/>
          </w:tcPr>
          <w:p w14:paraId="7765C543" w14:textId="77777777" w:rsidR="00877FB6" w:rsidRDefault="00877FB6" w:rsidP="00877FB6">
            <w:r>
              <w:rPr>
                <w:rFonts w:ascii="Calibri" w:hAnsi="Calibri" w:cs="Calibri"/>
                <w:color w:val="000000"/>
              </w:rPr>
              <w:t>20,9</w:t>
            </w:r>
          </w:p>
        </w:tc>
        <w:tc>
          <w:tcPr>
            <w:tcW w:w="1297" w:type="dxa"/>
            <w:tcBorders>
              <w:top w:val="single" w:sz="12" w:space="0" w:color="auto"/>
            </w:tcBorders>
            <w:vAlign w:val="bottom"/>
          </w:tcPr>
          <w:p w14:paraId="164D9CBE" w14:textId="77777777" w:rsidR="00877FB6" w:rsidRDefault="00877FB6" w:rsidP="00877FB6">
            <w:r>
              <w:rPr>
                <w:rFonts w:ascii="Calibri" w:hAnsi="Calibri" w:cs="Calibri"/>
                <w:color w:val="000000"/>
              </w:rPr>
              <w:t>4,3</w:t>
            </w:r>
          </w:p>
        </w:tc>
        <w:tc>
          <w:tcPr>
            <w:tcW w:w="1375" w:type="dxa"/>
            <w:tcBorders>
              <w:top w:val="single" w:sz="12" w:space="0" w:color="auto"/>
            </w:tcBorders>
            <w:shd w:val="clear" w:color="auto" w:fill="92D050"/>
            <w:vAlign w:val="bottom"/>
          </w:tcPr>
          <w:p w14:paraId="3A82F32D" w14:textId="77777777" w:rsidR="00877FB6" w:rsidRDefault="00877FB6" w:rsidP="00877FB6">
            <w:r>
              <w:rPr>
                <w:rFonts w:ascii="Calibri" w:hAnsi="Calibri" w:cs="Calibri"/>
                <w:color w:val="000000"/>
              </w:rPr>
              <w:t>22,7</w:t>
            </w:r>
          </w:p>
        </w:tc>
        <w:tc>
          <w:tcPr>
            <w:tcW w:w="1082" w:type="dxa"/>
            <w:tcBorders>
              <w:top w:val="single" w:sz="12" w:space="0" w:color="auto"/>
            </w:tcBorders>
            <w:vAlign w:val="bottom"/>
          </w:tcPr>
          <w:p w14:paraId="4CB7CA22" w14:textId="77777777" w:rsidR="00877FB6" w:rsidRDefault="00877FB6" w:rsidP="00877FB6"/>
        </w:tc>
        <w:tc>
          <w:tcPr>
            <w:tcW w:w="1140" w:type="dxa"/>
            <w:tcBorders>
              <w:top w:val="single" w:sz="12" w:space="0" w:color="auto"/>
            </w:tcBorders>
            <w:vAlign w:val="bottom"/>
          </w:tcPr>
          <w:p w14:paraId="41D24A73"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3B7EFE49"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11EE0E90" w14:textId="77777777" w:rsidR="00877FB6" w:rsidRDefault="00877FB6" w:rsidP="00877FB6">
            <w:r>
              <w:rPr>
                <w:rFonts w:ascii="Calibri" w:hAnsi="Calibri" w:cs="Calibri"/>
                <w:color w:val="000000"/>
              </w:rPr>
              <w:t>0</w:t>
            </w:r>
          </w:p>
        </w:tc>
      </w:tr>
      <w:tr w:rsidR="00BA7793" w14:paraId="4BB1B2D9" w14:textId="77777777" w:rsidTr="00877FB6">
        <w:trPr>
          <w:trHeight w:val="298"/>
        </w:trPr>
        <w:tc>
          <w:tcPr>
            <w:tcW w:w="1022" w:type="dxa"/>
            <w:vMerge/>
          </w:tcPr>
          <w:p w14:paraId="55DD63BB" w14:textId="77777777" w:rsidR="00877FB6" w:rsidRPr="0068005C" w:rsidRDefault="00877FB6" w:rsidP="00877FB6">
            <w:pPr>
              <w:rPr>
                <w:b/>
                <w:bCs/>
              </w:rPr>
            </w:pPr>
          </w:p>
        </w:tc>
        <w:tc>
          <w:tcPr>
            <w:tcW w:w="901" w:type="dxa"/>
          </w:tcPr>
          <w:p w14:paraId="2947E89B" w14:textId="77777777" w:rsidR="00877FB6" w:rsidRPr="0068005C" w:rsidRDefault="00877FB6" w:rsidP="00877FB6">
            <w:pPr>
              <w:rPr>
                <w:b/>
                <w:bCs/>
              </w:rPr>
            </w:pPr>
            <w:r w:rsidRPr="0068005C">
              <w:rPr>
                <w:b/>
                <w:bCs/>
              </w:rPr>
              <w:t>1</w:t>
            </w:r>
          </w:p>
        </w:tc>
        <w:tc>
          <w:tcPr>
            <w:tcW w:w="1187" w:type="dxa"/>
            <w:vAlign w:val="bottom"/>
          </w:tcPr>
          <w:p w14:paraId="46B35CD2" w14:textId="77777777" w:rsidR="00877FB6" w:rsidRDefault="00877FB6" w:rsidP="00877FB6">
            <w:r>
              <w:rPr>
                <w:rFonts w:ascii="Calibri" w:hAnsi="Calibri" w:cs="Calibri"/>
                <w:color w:val="000000"/>
              </w:rPr>
              <w:t>2,9</w:t>
            </w:r>
          </w:p>
        </w:tc>
        <w:tc>
          <w:tcPr>
            <w:tcW w:w="1375" w:type="dxa"/>
            <w:vAlign w:val="bottom"/>
          </w:tcPr>
          <w:p w14:paraId="69FCCE4F" w14:textId="77777777" w:rsidR="00877FB6" w:rsidRDefault="00877FB6" w:rsidP="00877FB6">
            <w:r>
              <w:rPr>
                <w:rFonts w:ascii="Calibri" w:hAnsi="Calibri" w:cs="Calibri"/>
                <w:color w:val="000000"/>
              </w:rPr>
              <w:t>0</w:t>
            </w:r>
          </w:p>
        </w:tc>
        <w:tc>
          <w:tcPr>
            <w:tcW w:w="1375" w:type="dxa"/>
            <w:vAlign w:val="bottom"/>
          </w:tcPr>
          <w:p w14:paraId="2283ADBA" w14:textId="77777777" w:rsidR="00877FB6" w:rsidRDefault="00877FB6" w:rsidP="00877FB6">
            <w:r>
              <w:rPr>
                <w:rFonts w:ascii="Calibri" w:hAnsi="Calibri" w:cs="Calibri"/>
                <w:color w:val="000000"/>
              </w:rPr>
              <w:t>0</w:t>
            </w:r>
          </w:p>
        </w:tc>
        <w:tc>
          <w:tcPr>
            <w:tcW w:w="1375" w:type="dxa"/>
            <w:vAlign w:val="bottom"/>
          </w:tcPr>
          <w:p w14:paraId="30AC8A2B" w14:textId="77777777" w:rsidR="00877FB6" w:rsidRDefault="00877FB6" w:rsidP="00877FB6">
            <w:r>
              <w:rPr>
                <w:rFonts w:ascii="Calibri" w:hAnsi="Calibri" w:cs="Calibri"/>
                <w:color w:val="000000"/>
              </w:rPr>
              <w:t>0</w:t>
            </w:r>
          </w:p>
        </w:tc>
        <w:tc>
          <w:tcPr>
            <w:tcW w:w="1192" w:type="dxa"/>
            <w:vAlign w:val="bottom"/>
          </w:tcPr>
          <w:p w14:paraId="663D660A" w14:textId="77777777" w:rsidR="00877FB6" w:rsidRDefault="00877FB6" w:rsidP="00877FB6">
            <w:r>
              <w:rPr>
                <w:rFonts w:ascii="Calibri" w:hAnsi="Calibri" w:cs="Calibri"/>
                <w:color w:val="000000"/>
              </w:rPr>
              <w:t>0</w:t>
            </w:r>
          </w:p>
        </w:tc>
        <w:tc>
          <w:tcPr>
            <w:tcW w:w="1297" w:type="dxa"/>
            <w:vAlign w:val="bottom"/>
          </w:tcPr>
          <w:p w14:paraId="5C808657" w14:textId="77777777" w:rsidR="00877FB6" w:rsidRDefault="00877FB6" w:rsidP="00877FB6">
            <w:r>
              <w:rPr>
                <w:rFonts w:ascii="Calibri" w:hAnsi="Calibri" w:cs="Calibri"/>
                <w:color w:val="000000"/>
              </w:rPr>
              <w:t>4,3</w:t>
            </w:r>
          </w:p>
        </w:tc>
        <w:tc>
          <w:tcPr>
            <w:tcW w:w="1375" w:type="dxa"/>
            <w:vAlign w:val="bottom"/>
          </w:tcPr>
          <w:p w14:paraId="49AEA959" w14:textId="77777777" w:rsidR="00877FB6" w:rsidRDefault="00877FB6" w:rsidP="00877FB6">
            <w:r>
              <w:rPr>
                <w:rFonts w:ascii="Calibri" w:hAnsi="Calibri" w:cs="Calibri"/>
                <w:color w:val="000000"/>
              </w:rPr>
              <w:t>0</w:t>
            </w:r>
          </w:p>
        </w:tc>
        <w:tc>
          <w:tcPr>
            <w:tcW w:w="1082" w:type="dxa"/>
            <w:vAlign w:val="bottom"/>
          </w:tcPr>
          <w:p w14:paraId="4CA38AD5" w14:textId="77777777" w:rsidR="00877FB6" w:rsidRDefault="00877FB6" w:rsidP="00877FB6"/>
        </w:tc>
        <w:tc>
          <w:tcPr>
            <w:tcW w:w="1140" w:type="dxa"/>
            <w:vAlign w:val="bottom"/>
          </w:tcPr>
          <w:p w14:paraId="3911DC81" w14:textId="77777777" w:rsidR="00877FB6" w:rsidRDefault="00877FB6" w:rsidP="00877FB6">
            <w:r>
              <w:rPr>
                <w:rFonts w:ascii="Calibri" w:hAnsi="Calibri" w:cs="Calibri"/>
                <w:color w:val="000000"/>
              </w:rPr>
              <w:t>0</w:t>
            </w:r>
          </w:p>
        </w:tc>
        <w:tc>
          <w:tcPr>
            <w:tcW w:w="1140" w:type="dxa"/>
            <w:vAlign w:val="bottom"/>
          </w:tcPr>
          <w:p w14:paraId="7D451381" w14:textId="77777777" w:rsidR="00877FB6" w:rsidRDefault="00877FB6" w:rsidP="00877FB6">
            <w:r>
              <w:rPr>
                <w:rFonts w:ascii="Calibri" w:hAnsi="Calibri" w:cs="Calibri"/>
                <w:color w:val="000000"/>
              </w:rPr>
              <w:t>0</w:t>
            </w:r>
          </w:p>
        </w:tc>
        <w:tc>
          <w:tcPr>
            <w:tcW w:w="1236" w:type="dxa"/>
            <w:vAlign w:val="bottom"/>
          </w:tcPr>
          <w:p w14:paraId="5E0A497A" w14:textId="77777777" w:rsidR="00877FB6" w:rsidRDefault="00877FB6" w:rsidP="00877FB6">
            <w:r>
              <w:rPr>
                <w:rFonts w:ascii="Calibri" w:hAnsi="Calibri" w:cs="Calibri"/>
                <w:color w:val="000000"/>
              </w:rPr>
              <w:t>0</w:t>
            </w:r>
          </w:p>
        </w:tc>
      </w:tr>
      <w:tr w:rsidR="00BA7793" w14:paraId="356E51AE" w14:textId="77777777" w:rsidTr="00877FB6">
        <w:trPr>
          <w:trHeight w:val="298"/>
        </w:trPr>
        <w:tc>
          <w:tcPr>
            <w:tcW w:w="1022" w:type="dxa"/>
            <w:vMerge w:val="restart"/>
            <w:tcBorders>
              <w:top w:val="single" w:sz="12" w:space="0" w:color="auto"/>
            </w:tcBorders>
          </w:tcPr>
          <w:p w14:paraId="7B270D63" w14:textId="77777777" w:rsidR="00877FB6" w:rsidRPr="0068005C" w:rsidRDefault="00877FB6" w:rsidP="00877FB6">
            <w:pPr>
              <w:rPr>
                <w:b/>
                <w:bCs/>
              </w:rPr>
            </w:pPr>
            <w:r w:rsidRPr="0068005C">
              <w:rPr>
                <w:b/>
                <w:bCs/>
              </w:rPr>
              <w:t>16</w:t>
            </w:r>
          </w:p>
        </w:tc>
        <w:tc>
          <w:tcPr>
            <w:tcW w:w="901" w:type="dxa"/>
            <w:tcBorders>
              <w:top w:val="single" w:sz="12" w:space="0" w:color="auto"/>
            </w:tcBorders>
          </w:tcPr>
          <w:p w14:paraId="24399803" w14:textId="77777777" w:rsidR="00877FB6" w:rsidRPr="0068005C" w:rsidRDefault="00877FB6" w:rsidP="00877FB6">
            <w:pPr>
              <w:rPr>
                <w:b/>
                <w:bCs/>
              </w:rPr>
            </w:pPr>
            <w:r w:rsidRPr="0068005C">
              <w:rPr>
                <w:b/>
                <w:bCs/>
              </w:rPr>
              <w:t>3</w:t>
            </w:r>
          </w:p>
        </w:tc>
        <w:tc>
          <w:tcPr>
            <w:tcW w:w="1187" w:type="dxa"/>
            <w:tcBorders>
              <w:top w:val="single" w:sz="12" w:space="0" w:color="auto"/>
            </w:tcBorders>
            <w:vAlign w:val="bottom"/>
          </w:tcPr>
          <w:p w14:paraId="5089671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4245639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B0B0141"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03C138C"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4BC6C24B"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23188865"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F3559AA"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3CBDB9D5" w14:textId="77777777" w:rsidR="00877FB6" w:rsidRDefault="00877FB6" w:rsidP="00877FB6"/>
        </w:tc>
        <w:tc>
          <w:tcPr>
            <w:tcW w:w="1140" w:type="dxa"/>
            <w:tcBorders>
              <w:top w:val="single" w:sz="12" w:space="0" w:color="auto"/>
            </w:tcBorders>
            <w:vAlign w:val="bottom"/>
          </w:tcPr>
          <w:p w14:paraId="558EE995"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66A3E4B9"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388A871E" w14:textId="77777777" w:rsidR="00877FB6" w:rsidRDefault="00877FB6" w:rsidP="00877FB6">
            <w:r>
              <w:rPr>
                <w:rFonts w:ascii="Calibri" w:hAnsi="Calibri" w:cs="Calibri"/>
                <w:color w:val="000000"/>
              </w:rPr>
              <w:t>0</w:t>
            </w:r>
          </w:p>
        </w:tc>
      </w:tr>
      <w:tr w:rsidR="00BA7793" w14:paraId="1CDAE521" w14:textId="77777777" w:rsidTr="00877FB6">
        <w:trPr>
          <w:trHeight w:val="298"/>
        </w:trPr>
        <w:tc>
          <w:tcPr>
            <w:tcW w:w="1022" w:type="dxa"/>
            <w:vMerge/>
          </w:tcPr>
          <w:p w14:paraId="64405A7F" w14:textId="77777777" w:rsidR="00877FB6" w:rsidRPr="0068005C" w:rsidRDefault="00877FB6" w:rsidP="00877FB6">
            <w:pPr>
              <w:rPr>
                <w:b/>
                <w:bCs/>
              </w:rPr>
            </w:pPr>
          </w:p>
        </w:tc>
        <w:tc>
          <w:tcPr>
            <w:tcW w:w="901" w:type="dxa"/>
          </w:tcPr>
          <w:p w14:paraId="13DCB59F" w14:textId="77777777" w:rsidR="00877FB6" w:rsidRPr="0068005C" w:rsidRDefault="00877FB6" w:rsidP="00877FB6">
            <w:pPr>
              <w:rPr>
                <w:b/>
                <w:bCs/>
              </w:rPr>
            </w:pPr>
            <w:r w:rsidRPr="0068005C">
              <w:rPr>
                <w:b/>
                <w:bCs/>
              </w:rPr>
              <w:t>2</w:t>
            </w:r>
          </w:p>
        </w:tc>
        <w:tc>
          <w:tcPr>
            <w:tcW w:w="1187" w:type="dxa"/>
            <w:vAlign w:val="bottom"/>
          </w:tcPr>
          <w:p w14:paraId="1530556E" w14:textId="77777777" w:rsidR="00877FB6" w:rsidRDefault="00877FB6" w:rsidP="00877FB6">
            <w:r>
              <w:rPr>
                <w:rFonts w:ascii="Calibri" w:hAnsi="Calibri" w:cs="Calibri"/>
                <w:color w:val="000000"/>
              </w:rPr>
              <w:t>0</w:t>
            </w:r>
          </w:p>
        </w:tc>
        <w:tc>
          <w:tcPr>
            <w:tcW w:w="1375" w:type="dxa"/>
            <w:vAlign w:val="bottom"/>
          </w:tcPr>
          <w:p w14:paraId="7A4A0711" w14:textId="77777777" w:rsidR="00877FB6" w:rsidRDefault="00877FB6" w:rsidP="00877FB6">
            <w:r>
              <w:rPr>
                <w:rFonts w:ascii="Calibri" w:hAnsi="Calibri" w:cs="Calibri"/>
                <w:color w:val="000000"/>
              </w:rPr>
              <w:t>0</w:t>
            </w:r>
          </w:p>
        </w:tc>
        <w:tc>
          <w:tcPr>
            <w:tcW w:w="1375" w:type="dxa"/>
            <w:vAlign w:val="bottom"/>
          </w:tcPr>
          <w:p w14:paraId="04FE1A87" w14:textId="77777777" w:rsidR="00877FB6" w:rsidRDefault="00877FB6" w:rsidP="00877FB6">
            <w:r>
              <w:rPr>
                <w:rFonts w:ascii="Calibri" w:hAnsi="Calibri" w:cs="Calibri"/>
                <w:color w:val="000000"/>
              </w:rPr>
              <w:t>0</w:t>
            </w:r>
          </w:p>
        </w:tc>
        <w:tc>
          <w:tcPr>
            <w:tcW w:w="1375" w:type="dxa"/>
            <w:vAlign w:val="bottom"/>
          </w:tcPr>
          <w:p w14:paraId="234C708E" w14:textId="77777777" w:rsidR="00877FB6" w:rsidRDefault="00877FB6" w:rsidP="00877FB6">
            <w:r>
              <w:rPr>
                <w:rFonts w:ascii="Calibri" w:hAnsi="Calibri" w:cs="Calibri"/>
                <w:color w:val="000000"/>
              </w:rPr>
              <w:t>0</w:t>
            </w:r>
          </w:p>
        </w:tc>
        <w:tc>
          <w:tcPr>
            <w:tcW w:w="1192" w:type="dxa"/>
            <w:vAlign w:val="bottom"/>
          </w:tcPr>
          <w:p w14:paraId="4686C450" w14:textId="77777777" w:rsidR="00877FB6" w:rsidRDefault="00877FB6" w:rsidP="00877FB6">
            <w:r>
              <w:rPr>
                <w:rFonts w:ascii="Calibri" w:hAnsi="Calibri" w:cs="Calibri"/>
                <w:color w:val="000000"/>
              </w:rPr>
              <w:t>0</w:t>
            </w:r>
          </w:p>
        </w:tc>
        <w:tc>
          <w:tcPr>
            <w:tcW w:w="1297" w:type="dxa"/>
            <w:vAlign w:val="bottom"/>
          </w:tcPr>
          <w:p w14:paraId="3B260AE7" w14:textId="77777777" w:rsidR="00877FB6" w:rsidRDefault="00877FB6" w:rsidP="00877FB6">
            <w:r>
              <w:rPr>
                <w:rFonts w:ascii="Calibri" w:hAnsi="Calibri" w:cs="Calibri"/>
                <w:color w:val="000000"/>
              </w:rPr>
              <w:t>0</w:t>
            </w:r>
          </w:p>
        </w:tc>
        <w:tc>
          <w:tcPr>
            <w:tcW w:w="1375" w:type="dxa"/>
            <w:vAlign w:val="bottom"/>
          </w:tcPr>
          <w:p w14:paraId="3D7D1197" w14:textId="77777777" w:rsidR="00877FB6" w:rsidRDefault="00877FB6" w:rsidP="00877FB6">
            <w:r>
              <w:rPr>
                <w:rFonts w:ascii="Calibri" w:hAnsi="Calibri" w:cs="Calibri"/>
                <w:color w:val="000000"/>
              </w:rPr>
              <w:t>0</w:t>
            </w:r>
          </w:p>
        </w:tc>
        <w:tc>
          <w:tcPr>
            <w:tcW w:w="1082" w:type="dxa"/>
            <w:vAlign w:val="bottom"/>
          </w:tcPr>
          <w:p w14:paraId="0218A740" w14:textId="77777777" w:rsidR="00877FB6" w:rsidRDefault="00877FB6" w:rsidP="00877FB6"/>
        </w:tc>
        <w:tc>
          <w:tcPr>
            <w:tcW w:w="1140" w:type="dxa"/>
            <w:vAlign w:val="bottom"/>
          </w:tcPr>
          <w:p w14:paraId="06D4EA1E" w14:textId="77777777" w:rsidR="00877FB6" w:rsidRDefault="00877FB6" w:rsidP="00877FB6">
            <w:r>
              <w:rPr>
                <w:rFonts w:ascii="Calibri" w:hAnsi="Calibri" w:cs="Calibri"/>
                <w:color w:val="000000"/>
              </w:rPr>
              <w:t>0</w:t>
            </w:r>
          </w:p>
        </w:tc>
        <w:tc>
          <w:tcPr>
            <w:tcW w:w="1140" w:type="dxa"/>
            <w:vAlign w:val="bottom"/>
          </w:tcPr>
          <w:p w14:paraId="3126264B" w14:textId="77777777" w:rsidR="00877FB6" w:rsidRDefault="00877FB6" w:rsidP="00877FB6">
            <w:r>
              <w:rPr>
                <w:rFonts w:ascii="Calibri" w:hAnsi="Calibri" w:cs="Calibri"/>
                <w:color w:val="000000"/>
              </w:rPr>
              <w:t>0</w:t>
            </w:r>
          </w:p>
        </w:tc>
        <w:tc>
          <w:tcPr>
            <w:tcW w:w="1236" w:type="dxa"/>
            <w:vAlign w:val="bottom"/>
          </w:tcPr>
          <w:p w14:paraId="1F97C7DB" w14:textId="77777777" w:rsidR="00877FB6" w:rsidRDefault="00877FB6" w:rsidP="00877FB6">
            <w:r>
              <w:rPr>
                <w:rFonts w:ascii="Calibri" w:hAnsi="Calibri" w:cs="Calibri"/>
                <w:color w:val="000000"/>
              </w:rPr>
              <w:t>0</w:t>
            </w:r>
          </w:p>
        </w:tc>
      </w:tr>
      <w:tr w:rsidR="00BA7793" w14:paraId="7E65ED82" w14:textId="77777777" w:rsidTr="00877FB6">
        <w:trPr>
          <w:trHeight w:val="298"/>
        </w:trPr>
        <w:tc>
          <w:tcPr>
            <w:tcW w:w="1022" w:type="dxa"/>
            <w:vMerge/>
          </w:tcPr>
          <w:p w14:paraId="1494E68A" w14:textId="77777777" w:rsidR="00877FB6" w:rsidRPr="0068005C" w:rsidRDefault="00877FB6" w:rsidP="00877FB6">
            <w:pPr>
              <w:rPr>
                <w:b/>
                <w:bCs/>
              </w:rPr>
            </w:pPr>
          </w:p>
        </w:tc>
        <w:tc>
          <w:tcPr>
            <w:tcW w:w="901" w:type="dxa"/>
          </w:tcPr>
          <w:p w14:paraId="2F5CF92A" w14:textId="77777777" w:rsidR="00877FB6" w:rsidRPr="0068005C" w:rsidRDefault="00877FB6" w:rsidP="00877FB6">
            <w:pPr>
              <w:rPr>
                <w:b/>
                <w:bCs/>
              </w:rPr>
            </w:pPr>
            <w:r w:rsidRPr="0068005C">
              <w:rPr>
                <w:b/>
                <w:bCs/>
              </w:rPr>
              <w:t>1</w:t>
            </w:r>
          </w:p>
        </w:tc>
        <w:tc>
          <w:tcPr>
            <w:tcW w:w="1187" w:type="dxa"/>
            <w:shd w:val="clear" w:color="auto" w:fill="FFFF00"/>
            <w:vAlign w:val="bottom"/>
          </w:tcPr>
          <w:p w14:paraId="1CCF84DB" w14:textId="77777777" w:rsidR="00877FB6" w:rsidRDefault="00877FB6" w:rsidP="00877FB6">
            <w:r>
              <w:rPr>
                <w:rFonts w:ascii="Calibri" w:hAnsi="Calibri" w:cs="Calibri"/>
                <w:color w:val="000000"/>
              </w:rPr>
              <w:t>20</w:t>
            </w:r>
          </w:p>
        </w:tc>
        <w:tc>
          <w:tcPr>
            <w:tcW w:w="1375" w:type="dxa"/>
            <w:shd w:val="clear" w:color="auto" w:fill="00B0F0"/>
            <w:vAlign w:val="bottom"/>
          </w:tcPr>
          <w:p w14:paraId="6028976B" w14:textId="77777777" w:rsidR="00877FB6" w:rsidRDefault="00877FB6" w:rsidP="00877FB6">
            <w:r>
              <w:rPr>
                <w:rFonts w:ascii="Calibri" w:hAnsi="Calibri" w:cs="Calibri"/>
                <w:color w:val="000000"/>
              </w:rPr>
              <w:t>11,6</w:t>
            </w:r>
          </w:p>
        </w:tc>
        <w:tc>
          <w:tcPr>
            <w:tcW w:w="1375" w:type="dxa"/>
            <w:vAlign w:val="bottom"/>
          </w:tcPr>
          <w:p w14:paraId="1045BB81" w14:textId="77777777" w:rsidR="00877FB6" w:rsidRDefault="00877FB6" w:rsidP="00877FB6">
            <w:r>
              <w:rPr>
                <w:rFonts w:ascii="Calibri" w:hAnsi="Calibri" w:cs="Calibri"/>
                <w:color w:val="000000"/>
              </w:rPr>
              <w:t>0</w:t>
            </w:r>
          </w:p>
        </w:tc>
        <w:tc>
          <w:tcPr>
            <w:tcW w:w="1375" w:type="dxa"/>
            <w:vAlign w:val="bottom"/>
          </w:tcPr>
          <w:p w14:paraId="5E36F491" w14:textId="77777777" w:rsidR="00877FB6" w:rsidRDefault="00877FB6" w:rsidP="00877FB6">
            <w:r>
              <w:rPr>
                <w:rFonts w:ascii="Calibri" w:hAnsi="Calibri" w:cs="Calibri"/>
                <w:color w:val="000000"/>
              </w:rPr>
              <w:t>0</w:t>
            </w:r>
          </w:p>
        </w:tc>
        <w:tc>
          <w:tcPr>
            <w:tcW w:w="1192" w:type="dxa"/>
            <w:shd w:val="clear" w:color="auto" w:fill="92D050"/>
            <w:vAlign w:val="bottom"/>
          </w:tcPr>
          <w:p w14:paraId="7D513B0F" w14:textId="77777777" w:rsidR="00877FB6" w:rsidRDefault="00877FB6" w:rsidP="00877FB6">
            <w:r>
              <w:rPr>
                <w:rFonts w:ascii="Calibri" w:hAnsi="Calibri" w:cs="Calibri"/>
                <w:color w:val="000000"/>
              </w:rPr>
              <w:t>14</w:t>
            </w:r>
          </w:p>
        </w:tc>
        <w:tc>
          <w:tcPr>
            <w:tcW w:w="1297" w:type="dxa"/>
            <w:vAlign w:val="bottom"/>
          </w:tcPr>
          <w:p w14:paraId="3053AD3B" w14:textId="77777777" w:rsidR="00877FB6" w:rsidRDefault="00877FB6" w:rsidP="00877FB6">
            <w:r>
              <w:rPr>
                <w:rFonts w:ascii="Calibri" w:hAnsi="Calibri" w:cs="Calibri"/>
                <w:color w:val="000000"/>
              </w:rPr>
              <w:t>4,3</w:t>
            </w:r>
          </w:p>
        </w:tc>
        <w:tc>
          <w:tcPr>
            <w:tcW w:w="1375" w:type="dxa"/>
            <w:vAlign w:val="bottom"/>
          </w:tcPr>
          <w:p w14:paraId="152970CD" w14:textId="77777777" w:rsidR="00877FB6" w:rsidRDefault="00877FB6" w:rsidP="00877FB6">
            <w:r>
              <w:rPr>
                <w:rFonts w:ascii="Calibri" w:hAnsi="Calibri" w:cs="Calibri"/>
                <w:color w:val="000000"/>
              </w:rPr>
              <w:t>4,5</w:t>
            </w:r>
          </w:p>
        </w:tc>
        <w:tc>
          <w:tcPr>
            <w:tcW w:w="1082" w:type="dxa"/>
            <w:vAlign w:val="bottom"/>
          </w:tcPr>
          <w:p w14:paraId="71D91D12" w14:textId="77777777" w:rsidR="00877FB6" w:rsidRDefault="00877FB6" w:rsidP="00877FB6"/>
        </w:tc>
        <w:tc>
          <w:tcPr>
            <w:tcW w:w="1140" w:type="dxa"/>
            <w:vAlign w:val="bottom"/>
          </w:tcPr>
          <w:p w14:paraId="313D2903" w14:textId="77777777" w:rsidR="00877FB6" w:rsidRDefault="00877FB6" w:rsidP="00877FB6">
            <w:r>
              <w:rPr>
                <w:rFonts w:ascii="Calibri" w:hAnsi="Calibri" w:cs="Calibri"/>
                <w:color w:val="000000"/>
              </w:rPr>
              <w:t>0</w:t>
            </w:r>
          </w:p>
        </w:tc>
        <w:tc>
          <w:tcPr>
            <w:tcW w:w="1140" w:type="dxa"/>
            <w:vAlign w:val="bottom"/>
          </w:tcPr>
          <w:p w14:paraId="125B1A1B" w14:textId="77777777" w:rsidR="00877FB6" w:rsidRDefault="00877FB6" w:rsidP="00877FB6">
            <w:r>
              <w:rPr>
                <w:rFonts w:ascii="Calibri" w:hAnsi="Calibri" w:cs="Calibri"/>
                <w:color w:val="000000"/>
              </w:rPr>
              <w:t>0</w:t>
            </w:r>
          </w:p>
        </w:tc>
        <w:tc>
          <w:tcPr>
            <w:tcW w:w="1236" w:type="dxa"/>
            <w:vAlign w:val="bottom"/>
          </w:tcPr>
          <w:p w14:paraId="4C053242" w14:textId="77777777" w:rsidR="00877FB6" w:rsidRDefault="00877FB6" w:rsidP="00877FB6">
            <w:r>
              <w:rPr>
                <w:rFonts w:ascii="Calibri" w:hAnsi="Calibri" w:cs="Calibri"/>
                <w:color w:val="000000"/>
              </w:rPr>
              <w:t>0</w:t>
            </w:r>
          </w:p>
        </w:tc>
      </w:tr>
      <w:bookmarkEnd w:id="1"/>
      <w:tr w:rsidR="00BA7793" w14:paraId="77007E53" w14:textId="77777777" w:rsidTr="00746D71">
        <w:trPr>
          <w:trHeight w:val="298"/>
        </w:trPr>
        <w:tc>
          <w:tcPr>
            <w:tcW w:w="1022" w:type="dxa"/>
            <w:vMerge w:val="restart"/>
            <w:tcBorders>
              <w:top w:val="single" w:sz="12" w:space="0" w:color="auto"/>
            </w:tcBorders>
          </w:tcPr>
          <w:p w14:paraId="275584C5" w14:textId="77777777" w:rsidR="00877FB6" w:rsidRPr="0068005C" w:rsidRDefault="00877FB6" w:rsidP="00877FB6">
            <w:pPr>
              <w:rPr>
                <w:b/>
                <w:bCs/>
              </w:rPr>
            </w:pPr>
            <w:r w:rsidRPr="0068005C">
              <w:rPr>
                <w:b/>
                <w:bCs/>
              </w:rPr>
              <w:t>17</w:t>
            </w:r>
          </w:p>
        </w:tc>
        <w:tc>
          <w:tcPr>
            <w:tcW w:w="901" w:type="dxa"/>
            <w:tcBorders>
              <w:top w:val="single" w:sz="12" w:space="0" w:color="auto"/>
            </w:tcBorders>
          </w:tcPr>
          <w:p w14:paraId="16D34CD1" w14:textId="77777777" w:rsidR="00877FB6" w:rsidRPr="0068005C" w:rsidRDefault="00877FB6" w:rsidP="00877FB6">
            <w:pPr>
              <w:rPr>
                <w:b/>
                <w:bCs/>
              </w:rPr>
            </w:pPr>
            <w:r w:rsidRPr="0068005C">
              <w:rPr>
                <w:b/>
                <w:bCs/>
              </w:rPr>
              <w:t>3</w:t>
            </w:r>
          </w:p>
        </w:tc>
        <w:tc>
          <w:tcPr>
            <w:tcW w:w="1187" w:type="dxa"/>
            <w:tcBorders>
              <w:top w:val="single" w:sz="12" w:space="0" w:color="auto"/>
            </w:tcBorders>
            <w:vAlign w:val="bottom"/>
          </w:tcPr>
          <w:p w14:paraId="433699D5" w14:textId="26A6971F" w:rsidR="00877FB6" w:rsidRDefault="00BA7793" w:rsidP="00877FB6">
            <w:r>
              <w:t>26</w:t>
            </w:r>
          </w:p>
        </w:tc>
        <w:tc>
          <w:tcPr>
            <w:tcW w:w="1375" w:type="dxa"/>
            <w:tcBorders>
              <w:top w:val="single" w:sz="12" w:space="0" w:color="auto"/>
            </w:tcBorders>
            <w:shd w:val="clear" w:color="auto" w:fill="00B0F0"/>
            <w:vAlign w:val="bottom"/>
          </w:tcPr>
          <w:p w14:paraId="20B86B27" w14:textId="1B21C207" w:rsidR="00877FB6" w:rsidRDefault="00BA7793" w:rsidP="00877FB6">
            <w:r>
              <w:t>30</w:t>
            </w:r>
          </w:p>
        </w:tc>
        <w:tc>
          <w:tcPr>
            <w:tcW w:w="1375" w:type="dxa"/>
            <w:tcBorders>
              <w:top w:val="single" w:sz="12" w:space="0" w:color="auto"/>
            </w:tcBorders>
            <w:shd w:val="clear" w:color="auto" w:fill="92D050"/>
            <w:vAlign w:val="bottom"/>
          </w:tcPr>
          <w:p w14:paraId="5DF38AC9" w14:textId="174681CE" w:rsidR="00877FB6" w:rsidRDefault="00BA7793" w:rsidP="00877FB6">
            <w:r>
              <w:t>38</w:t>
            </w:r>
          </w:p>
        </w:tc>
        <w:tc>
          <w:tcPr>
            <w:tcW w:w="1375" w:type="dxa"/>
            <w:tcBorders>
              <w:top w:val="single" w:sz="12" w:space="0" w:color="auto"/>
            </w:tcBorders>
            <w:vAlign w:val="bottom"/>
          </w:tcPr>
          <w:p w14:paraId="63203621"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65C98C84" w14:textId="71203A73" w:rsidR="00877FB6" w:rsidRDefault="00BA7793" w:rsidP="00877FB6">
            <w:r>
              <w:t>28</w:t>
            </w:r>
          </w:p>
        </w:tc>
        <w:tc>
          <w:tcPr>
            <w:tcW w:w="1297" w:type="dxa"/>
            <w:tcBorders>
              <w:top w:val="single" w:sz="12" w:space="0" w:color="auto"/>
            </w:tcBorders>
            <w:vAlign w:val="bottom"/>
          </w:tcPr>
          <w:p w14:paraId="00209FD0" w14:textId="0AF90924" w:rsidR="00877FB6" w:rsidRDefault="00BA7793" w:rsidP="00877FB6">
            <w:r>
              <w:t>22</w:t>
            </w:r>
          </w:p>
        </w:tc>
        <w:tc>
          <w:tcPr>
            <w:tcW w:w="1375" w:type="dxa"/>
            <w:tcBorders>
              <w:top w:val="single" w:sz="12" w:space="0" w:color="auto"/>
            </w:tcBorders>
            <w:shd w:val="clear" w:color="auto" w:fill="FFFF00"/>
            <w:vAlign w:val="bottom"/>
          </w:tcPr>
          <w:p w14:paraId="7E9FABB3" w14:textId="0BDD2773" w:rsidR="00877FB6" w:rsidRDefault="00BA7793" w:rsidP="00877FB6">
            <w:r>
              <w:t>50</w:t>
            </w:r>
          </w:p>
        </w:tc>
        <w:tc>
          <w:tcPr>
            <w:tcW w:w="1082" w:type="dxa"/>
            <w:tcBorders>
              <w:top w:val="single" w:sz="12" w:space="0" w:color="auto"/>
            </w:tcBorders>
            <w:vAlign w:val="bottom"/>
          </w:tcPr>
          <w:p w14:paraId="4E8AFA9F" w14:textId="77777777" w:rsidR="00877FB6" w:rsidRDefault="00877FB6" w:rsidP="00877FB6"/>
        </w:tc>
        <w:tc>
          <w:tcPr>
            <w:tcW w:w="1140" w:type="dxa"/>
            <w:tcBorders>
              <w:top w:val="single" w:sz="12" w:space="0" w:color="auto"/>
            </w:tcBorders>
            <w:vAlign w:val="bottom"/>
          </w:tcPr>
          <w:p w14:paraId="44BD9315"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37C066FE" w14:textId="2A5614F7" w:rsidR="00877FB6" w:rsidRDefault="00746D71" w:rsidP="00877FB6">
            <w:r>
              <w:t>11</w:t>
            </w:r>
          </w:p>
        </w:tc>
        <w:tc>
          <w:tcPr>
            <w:tcW w:w="1236" w:type="dxa"/>
            <w:tcBorders>
              <w:top w:val="single" w:sz="12" w:space="0" w:color="auto"/>
            </w:tcBorders>
            <w:vAlign w:val="bottom"/>
          </w:tcPr>
          <w:p w14:paraId="6B3BFA5C" w14:textId="77777777" w:rsidR="00877FB6" w:rsidRDefault="00877FB6" w:rsidP="00877FB6">
            <w:r>
              <w:rPr>
                <w:rFonts w:ascii="Calibri" w:hAnsi="Calibri" w:cs="Calibri"/>
                <w:color w:val="000000"/>
              </w:rPr>
              <w:t>0</w:t>
            </w:r>
          </w:p>
        </w:tc>
      </w:tr>
      <w:tr w:rsidR="00BA7793" w14:paraId="5F8EF9C4" w14:textId="77777777" w:rsidTr="00877FB6">
        <w:trPr>
          <w:trHeight w:val="298"/>
        </w:trPr>
        <w:tc>
          <w:tcPr>
            <w:tcW w:w="1022" w:type="dxa"/>
            <w:vMerge/>
          </w:tcPr>
          <w:p w14:paraId="68FB2D5C" w14:textId="77777777" w:rsidR="00877FB6" w:rsidRPr="0068005C" w:rsidRDefault="00877FB6" w:rsidP="00877FB6">
            <w:pPr>
              <w:rPr>
                <w:b/>
                <w:bCs/>
              </w:rPr>
            </w:pPr>
          </w:p>
        </w:tc>
        <w:tc>
          <w:tcPr>
            <w:tcW w:w="901" w:type="dxa"/>
          </w:tcPr>
          <w:p w14:paraId="07082254" w14:textId="77777777" w:rsidR="00877FB6" w:rsidRPr="0068005C" w:rsidRDefault="00877FB6" w:rsidP="00877FB6">
            <w:pPr>
              <w:rPr>
                <w:b/>
                <w:bCs/>
              </w:rPr>
            </w:pPr>
            <w:r w:rsidRPr="0068005C">
              <w:rPr>
                <w:b/>
                <w:bCs/>
              </w:rPr>
              <w:t>2</w:t>
            </w:r>
          </w:p>
        </w:tc>
        <w:tc>
          <w:tcPr>
            <w:tcW w:w="1187" w:type="dxa"/>
            <w:vAlign w:val="bottom"/>
          </w:tcPr>
          <w:p w14:paraId="5E19A650" w14:textId="068AE045" w:rsidR="00877FB6" w:rsidRDefault="00BA7793" w:rsidP="00877FB6">
            <w:r>
              <w:t>3</w:t>
            </w:r>
          </w:p>
        </w:tc>
        <w:tc>
          <w:tcPr>
            <w:tcW w:w="1375" w:type="dxa"/>
            <w:vAlign w:val="bottom"/>
          </w:tcPr>
          <w:p w14:paraId="190E34F0" w14:textId="70928BA2" w:rsidR="00877FB6" w:rsidRDefault="00BA7793" w:rsidP="00877FB6">
            <w:r>
              <w:t>9</w:t>
            </w:r>
          </w:p>
        </w:tc>
        <w:tc>
          <w:tcPr>
            <w:tcW w:w="1375" w:type="dxa"/>
            <w:vAlign w:val="bottom"/>
          </w:tcPr>
          <w:p w14:paraId="5111A7EA" w14:textId="77777777" w:rsidR="00877FB6" w:rsidRDefault="00877FB6" w:rsidP="00877FB6">
            <w:r>
              <w:rPr>
                <w:rFonts w:ascii="Calibri" w:hAnsi="Calibri" w:cs="Calibri"/>
                <w:color w:val="000000"/>
              </w:rPr>
              <w:t>0</w:t>
            </w:r>
          </w:p>
        </w:tc>
        <w:tc>
          <w:tcPr>
            <w:tcW w:w="1375" w:type="dxa"/>
            <w:vAlign w:val="bottom"/>
          </w:tcPr>
          <w:p w14:paraId="2D6395D9" w14:textId="77777777" w:rsidR="00877FB6" w:rsidRDefault="00877FB6" w:rsidP="00877FB6">
            <w:r>
              <w:rPr>
                <w:rFonts w:ascii="Calibri" w:hAnsi="Calibri" w:cs="Calibri"/>
                <w:color w:val="000000"/>
              </w:rPr>
              <w:t>0</w:t>
            </w:r>
          </w:p>
        </w:tc>
        <w:tc>
          <w:tcPr>
            <w:tcW w:w="1192" w:type="dxa"/>
            <w:vAlign w:val="bottom"/>
          </w:tcPr>
          <w:p w14:paraId="60787781" w14:textId="50FBF6CD" w:rsidR="00877FB6" w:rsidRDefault="00BA7793" w:rsidP="00877FB6">
            <w:r>
              <w:t>2</w:t>
            </w:r>
          </w:p>
        </w:tc>
        <w:tc>
          <w:tcPr>
            <w:tcW w:w="1297" w:type="dxa"/>
            <w:vAlign w:val="bottom"/>
          </w:tcPr>
          <w:p w14:paraId="088D6942" w14:textId="77777777" w:rsidR="00877FB6" w:rsidRDefault="00877FB6" w:rsidP="00877FB6">
            <w:r>
              <w:rPr>
                <w:rFonts w:ascii="Calibri" w:hAnsi="Calibri" w:cs="Calibri"/>
                <w:color w:val="000000"/>
              </w:rPr>
              <w:t>0</w:t>
            </w:r>
          </w:p>
        </w:tc>
        <w:tc>
          <w:tcPr>
            <w:tcW w:w="1375" w:type="dxa"/>
            <w:vAlign w:val="bottom"/>
          </w:tcPr>
          <w:p w14:paraId="340BB0D7" w14:textId="77777777" w:rsidR="00877FB6" w:rsidRDefault="00877FB6" w:rsidP="00877FB6">
            <w:r>
              <w:rPr>
                <w:rFonts w:ascii="Calibri" w:hAnsi="Calibri" w:cs="Calibri"/>
                <w:color w:val="000000"/>
              </w:rPr>
              <w:t>0</w:t>
            </w:r>
          </w:p>
        </w:tc>
        <w:tc>
          <w:tcPr>
            <w:tcW w:w="1082" w:type="dxa"/>
            <w:vAlign w:val="bottom"/>
          </w:tcPr>
          <w:p w14:paraId="3F8BF3DC" w14:textId="77777777" w:rsidR="00877FB6" w:rsidRDefault="00877FB6" w:rsidP="00877FB6"/>
        </w:tc>
        <w:tc>
          <w:tcPr>
            <w:tcW w:w="1140" w:type="dxa"/>
            <w:vAlign w:val="bottom"/>
          </w:tcPr>
          <w:p w14:paraId="77170AE5" w14:textId="77777777" w:rsidR="00877FB6" w:rsidRDefault="00877FB6" w:rsidP="00877FB6">
            <w:r>
              <w:rPr>
                <w:rFonts w:ascii="Calibri" w:hAnsi="Calibri" w:cs="Calibri"/>
                <w:color w:val="000000"/>
              </w:rPr>
              <w:t>0</w:t>
            </w:r>
          </w:p>
        </w:tc>
        <w:tc>
          <w:tcPr>
            <w:tcW w:w="1140" w:type="dxa"/>
            <w:vAlign w:val="bottom"/>
          </w:tcPr>
          <w:p w14:paraId="4A09FA70" w14:textId="77777777" w:rsidR="00877FB6" w:rsidRDefault="00877FB6" w:rsidP="00877FB6">
            <w:r>
              <w:rPr>
                <w:rFonts w:ascii="Calibri" w:hAnsi="Calibri" w:cs="Calibri"/>
                <w:color w:val="000000"/>
              </w:rPr>
              <w:t>0</w:t>
            </w:r>
          </w:p>
        </w:tc>
        <w:tc>
          <w:tcPr>
            <w:tcW w:w="1236" w:type="dxa"/>
            <w:vAlign w:val="bottom"/>
          </w:tcPr>
          <w:p w14:paraId="7BD96F47" w14:textId="77777777" w:rsidR="00877FB6" w:rsidRDefault="00877FB6" w:rsidP="00877FB6">
            <w:r>
              <w:rPr>
                <w:rFonts w:ascii="Calibri" w:hAnsi="Calibri" w:cs="Calibri"/>
                <w:color w:val="000000"/>
              </w:rPr>
              <w:t>0</w:t>
            </w:r>
          </w:p>
        </w:tc>
      </w:tr>
      <w:tr w:rsidR="00BA7793" w14:paraId="1E1BFD61" w14:textId="77777777" w:rsidTr="00BA7793">
        <w:trPr>
          <w:trHeight w:val="298"/>
        </w:trPr>
        <w:tc>
          <w:tcPr>
            <w:tcW w:w="1022" w:type="dxa"/>
            <w:vMerge/>
          </w:tcPr>
          <w:p w14:paraId="0B10C187" w14:textId="77777777" w:rsidR="00877FB6" w:rsidRPr="0068005C" w:rsidRDefault="00877FB6" w:rsidP="00877FB6">
            <w:pPr>
              <w:rPr>
                <w:b/>
                <w:bCs/>
              </w:rPr>
            </w:pPr>
          </w:p>
        </w:tc>
        <w:tc>
          <w:tcPr>
            <w:tcW w:w="901" w:type="dxa"/>
          </w:tcPr>
          <w:p w14:paraId="1CDD0C0C" w14:textId="77777777" w:rsidR="00877FB6" w:rsidRPr="0068005C" w:rsidRDefault="00877FB6" w:rsidP="00877FB6">
            <w:pPr>
              <w:rPr>
                <w:b/>
                <w:bCs/>
              </w:rPr>
            </w:pPr>
            <w:r w:rsidRPr="0068005C">
              <w:rPr>
                <w:b/>
                <w:bCs/>
              </w:rPr>
              <w:t>1</w:t>
            </w:r>
          </w:p>
        </w:tc>
        <w:tc>
          <w:tcPr>
            <w:tcW w:w="1187" w:type="dxa"/>
            <w:shd w:val="clear" w:color="auto" w:fill="FFFFFF" w:themeFill="background1"/>
            <w:vAlign w:val="bottom"/>
          </w:tcPr>
          <w:p w14:paraId="6723DE15" w14:textId="7908F12B" w:rsidR="00877FB6" w:rsidRPr="00BA7793" w:rsidRDefault="00BA7793" w:rsidP="00877FB6">
            <w:r>
              <w:t>9</w:t>
            </w:r>
          </w:p>
        </w:tc>
        <w:tc>
          <w:tcPr>
            <w:tcW w:w="1375" w:type="dxa"/>
            <w:shd w:val="clear" w:color="auto" w:fill="FFFFFF" w:themeFill="background1"/>
            <w:vAlign w:val="bottom"/>
          </w:tcPr>
          <w:p w14:paraId="660BAE88" w14:textId="1F3CA094" w:rsidR="00877FB6" w:rsidRPr="00BA7793" w:rsidRDefault="00BA7793" w:rsidP="00877FB6">
            <w:pPr>
              <w:rPr>
                <w:color w:val="FFFFFF" w:themeColor="background1"/>
              </w:rPr>
            </w:pPr>
            <w:r>
              <w:t>2</w:t>
            </w:r>
          </w:p>
        </w:tc>
        <w:tc>
          <w:tcPr>
            <w:tcW w:w="1375" w:type="dxa"/>
            <w:vAlign w:val="bottom"/>
          </w:tcPr>
          <w:p w14:paraId="69338E9D" w14:textId="77777777" w:rsidR="00877FB6" w:rsidRDefault="00877FB6" w:rsidP="00877FB6">
            <w:r>
              <w:rPr>
                <w:rFonts w:ascii="Calibri" w:hAnsi="Calibri" w:cs="Calibri"/>
                <w:color w:val="000000"/>
              </w:rPr>
              <w:t>0</w:t>
            </w:r>
          </w:p>
        </w:tc>
        <w:tc>
          <w:tcPr>
            <w:tcW w:w="1375" w:type="dxa"/>
            <w:vAlign w:val="bottom"/>
          </w:tcPr>
          <w:p w14:paraId="79F31CDC" w14:textId="77777777" w:rsidR="00877FB6" w:rsidRDefault="00877FB6" w:rsidP="00877FB6">
            <w:r>
              <w:rPr>
                <w:rFonts w:ascii="Calibri" w:hAnsi="Calibri" w:cs="Calibri"/>
                <w:color w:val="000000"/>
              </w:rPr>
              <w:t>0</w:t>
            </w:r>
          </w:p>
        </w:tc>
        <w:tc>
          <w:tcPr>
            <w:tcW w:w="1192" w:type="dxa"/>
            <w:shd w:val="clear" w:color="auto" w:fill="auto"/>
            <w:vAlign w:val="bottom"/>
          </w:tcPr>
          <w:p w14:paraId="7EA71F7A" w14:textId="5DE51DD4" w:rsidR="00877FB6" w:rsidRPr="00BA7793" w:rsidRDefault="00BA7793" w:rsidP="00877FB6">
            <w:r>
              <w:t>2</w:t>
            </w:r>
          </w:p>
        </w:tc>
        <w:tc>
          <w:tcPr>
            <w:tcW w:w="1297" w:type="dxa"/>
            <w:vAlign w:val="bottom"/>
          </w:tcPr>
          <w:p w14:paraId="6C6F7963" w14:textId="519FB4AE" w:rsidR="00877FB6" w:rsidRDefault="00877FB6" w:rsidP="00877FB6">
            <w:r>
              <w:rPr>
                <w:rFonts w:ascii="Calibri" w:hAnsi="Calibri" w:cs="Calibri"/>
                <w:color w:val="000000"/>
              </w:rPr>
              <w:t>4</w:t>
            </w:r>
          </w:p>
        </w:tc>
        <w:tc>
          <w:tcPr>
            <w:tcW w:w="1375" w:type="dxa"/>
            <w:vAlign w:val="bottom"/>
          </w:tcPr>
          <w:p w14:paraId="0B90C4BA" w14:textId="77777777" w:rsidR="00877FB6" w:rsidRDefault="00877FB6" w:rsidP="00877FB6">
            <w:r>
              <w:rPr>
                <w:rFonts w:ascii="Calibri" w:hAnsi="Calibri" w:cs="Calibri"/>
                <w:color w:val="000000"/>
              </w:rPr>
              <w:t>4,5</w:t>
            </w:r>
          </w:p>
        </w:tc>
        <w:tc>
          <w:tcPr>
            <w:tcW w:w="1082" w:type="dxa"/>
            <w:vAlign w:val="bottom"/>
          </w:tcPr>
          <w:p w14:paraId="4BD7CD7D" w14:textId="77777777" w:rsidR="00877FB6" w:rsidRDefault="00877FB6" w:rsidP="00877FB6"/>
        </w:tc>
        <w:tc>
          <w:tcPr>
            <w:tcW w:w="1140" w:type="dxa"/>
            <w:vAlign w:val="bottom"/>
          </w:tcPr>
          <w:p w14:paraId="30F31DE9" w14:textId="77777777" w:rsidR="00877FB6" w:rsidRDefault="00877FB6" w:rsidP="00877FB6">
            <w:r>
              <w:rPr>
                <w:rFonts w:ascii="Calibri" w:hAnsi="Calibri" w:cs="Calibri"/>
                <w:color w:val="000000"/>
              </w:rPr>
              <w:t>0</w:t>
            </w:r>
          </w:p>
        </w:tc>
        <w:tc>
          <w:tcPr>
            <w:tcW w:w="1140" w:type="dxa"/>
            <w:vAlign w:val="bottom"/>
          </w:tcPr>
          <w:p w14:paraId="79CF43E4" w14:textId="77777777" w:rsidR="00877FB6" w:rsidRDefault="00877FB6" w:rsidP="00877FB6">
            <w:r>
              <w:rPr>
                <w:rFonts w:ascii="Calibri" w:hAnsi="Calibri" w:cs="Calibri"/>
                <w:color w:val="000000"/>
              </w:rPr>
              <w:t>0</w:t>
            </w:r>
          </w:p>
        </w:tc>
        <w:tc>
          <w:tcPr>
            <w:tcW w:w="1236" w:type="dxa"/>
            <w:vAlign w:val="bottom"/>
          </w:tcPr>
          <w:p w14:paraId="1F6C7046" w14:textId="77777777" w:rsidR="00877FB6" w:rsidRDefault="00877FB6" w:rsidP="00877FB6">
            <w:r>
              <w:rPr>
                <w:rFonts w:ascii="Calibri" w:hAnsi="Calibri" w:cs="Calibri"/>
                <w:color w:val="000000"/>
              </w:rPr>
              <w:t>0</w:t>
            </w:r>
          </w:p>
        </w:tc>
      </w:tr>
      <w:tr w:rsidR="00BA7793" w14:paraId="276EB9F4" w14:textId="77777777" w:rsidTr="00877FB6">
        <w:trPr>
          <w:trHeight w:val="298"/>
        </w:trPr>
        <w:tc>
          <w:tcPr>
            <w:tcW w:w="1022" w:type="dxa"/>
            <w:vMerge w:val="restart"/>
            <w:tcBorders>
              <w:top w:val="single" w:sz="12" w:space="0" w:color="auto"/>
            </w:tcBorders>
          </w:tcPr>
          <w:p w14:paraId="32D444CF" w14:textId="77777777" w:rsidR="00877FB6" w:rsidRPr="0068005C" w:rsidRDefault="00877FB6" w:rsidP="00877FB6">
            <w:pPr>
              <w:rPr>
                <w:b/>
                <w:bCs/>
              </w:rPr>
            </w:pPr>
            <w:r w:rsidRPr="0068005C">
              <w:rPr>
                <w:b/>
                <w:bCs/>
              </w:rPr>
              <w:t>18</w:t>
            </w:r>
          </w:p>
        </w:tc>
        <w:tc>
          <w:tcPr>
            <w:tcW w:w="901" w:type="dxa"/>
            <w:tcBorders>
              <w:top w:val="single" w:sz="12" w:space="0" w:color="auto"/>
            </w:tcBorders>
          </w:tcPr>
          <w:p w14:paraId="1460997C" w14:textId="77777777" w:rsidR="00877FB6" w:rsidRPr="0068005C" w:rsidRDefault="00877FB6" w:rsidP="00877FB6">
            <w:pPr>
              <w:rPr>
                <w:b/>
                <w:bCs/>
              </w:rPr>
            </w:pPr>
            <w:r w:rsidRPr="0068005C">
              <w:rPr>
                <w:b/>
                <w:bCs/>
              </w:rPr>
              <w:t>4</w:t>
            </w:r>
          </w:p>
        </w:tc>
        <w:tc>
          <w:tcPr>
            <w:tcW w:w="1187" w:type="dxa"/>
            <w:tcBorders>
              <w:top w:val="single" w:sz="12" w:space="0" w:color="auto"/>
            </w:tcBorders>
            <w:vAlign w:val="bottom"/>
          </w:tcPr>
          <w:p w14:paraId="58ECED2E"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1453F453"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3D0DC3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2E9DB999"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73E5E74A"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55E6F160"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17C6D482"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41D33088" w14:textId="77777777" w:rsidR="00877FB6" w:rsidRDefault="00877FB6" w:rsidP="00877FB6"/>
        </w:tc>
        <w:tc>
          <w:tcPr>
            <w:tcW w:w="1140" w:type="dxa"/>
            <w:tcBorders>
              <w:top w:val="single" w:sz="12" w:space="0" w:color="auto"/>
            </w:tcBorders>
            <w:vAlign w:val="bottom"/>
          </w:tcPr>
          <w:p w14:paraId="5DF998D0"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4B68415F"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79A0C33B" w14:textId="77777777" w:rsidR="00877FB6" w:rsidRDefault="00877FB6" w:rsidP="00877FB6">
            <w:r>
              <w:rPr>
                <w:rFonts w:ascii="Calibri" w:hAnsi="Calibri" w:cs="Calibri"/>
                <w:color w:val="000000"/>
              </w:rPr>
              <w:t>0</w:t>
            </w:r>
          </w:p>
        </w:tc>
      </w:tr>
      <w:tr w:rsidR="00BA7793" w14:paraId="015BFC60" w14:textId="77777777" w:rsidTr="00877FB6">
        <w:trPr>
          <w:trHeight w:val="298"/>
        </w:trPr>
        <w:tc>
          <w:tcPr>
            <w:tcW w:w="1022" w:type="dxa"/>
            <w:vMerge/>
          </w:tcPr>
          <w:p w14:paraId="5DE08182" w14:textId="77777777" w:rsidR="00877FB6" w:rsidRPr="0068005C" w:rsidRDefault="00877FB6" w:rsidP="00877FB6">
            <w:pPr>
              <w:rPr>
                <w:b/>
                <w:bCs/>
              </w:rPr>
            </w:pPr>
          </w:p>
        </w:tc>
        <w:tc>
          <w:tcPr>
            <w:tcW w:w="901" w:type="dxa"/>
          </w:tcPr>
          <w:p w14:paraId="08D53717" w14:textId="77777777" w:rsidR="00877FB6" w:rsidRPr="0068005C" w:rsidRDefault="00877FB6" w:rsidP="00877FB6">
            <w:pPr>
              <w:rPr>
                <w:b/>
                <w:bCs/>
              </w:rPr>
            </w:pPr>
            <w:r w:rsidRPr="0068005C">
              <w:rPr>
                <w:b/>
                <w:bCs/>
              </w:rPr>
              <w:t>3</w:t>
            </w:r>
          </w:p>
        </w:tc>
        <w:tc>
          <w:tcPr>
            <w:tcW w:w="1187" w:type="dxa"/>
            <w:vAlign w:val="bottom"/>
          </w:tcPr>
          <w:p w14:paraId="76AF1F2E" w14:textId="77777777" w:rsidR="00877FB6" w:rsidRDefault="00877FB6" w:rsidP="00877FB6">
            <w:r>
              <w:rPr>
                <w:rFonts w:ascii="Calibri" w:hAnsi="Calibri" w:cs="Calibri"/>
                <w:color w:val="000000"/>
              </w:rPr>
              <w:t>0</w:t>
            </w:r>
          </w:p>
        </w:tc>
        <w:tc>
          <w:tcPr>
            <w:tcW w:w="1375" w:type="dxa"/>
            <w:vAlign w:val="bottom"/>
          </w:tcPr>
          <w:p w14:paraId="374C1FE6" w14:textId="77777777" w:rsidR="00877FB6" w:rsidRDefault="00877FB6" w:rsidP="00877FB6">
            <w:r>
              <w:rPr>
                <w:rFonts w:ascii="Calibri" w:hAnsi="Calibri" w:cs="Calibri"/>
                <w:color w:val="000000"/>
              </w:rPr>
              <w:t>0</w:t>
            </w:r>
          </w:p>
        </w:tc>
        <w:tc>
          <w:tcPr>
            <w:tcW w:w="1375" w:type="dxa"/>
            <w:vAlign w:val="bottom"/>
          </w:tcPr>
          <w:p w14:paraId="7E707B84" w14:textId="77777777" w:rsidR="00877FB6" w:rsidRDefault="00877FB6" w:rsidP="00877FB6">
            <w:r>
              <w:rPr>
                <w:rFonts w:ascii="Calibri" w:hAnsi="Calibri" w:cs="Calibri"/>
                <w:color w:val="000000"/>
              </w:rPr>
              <w:t>0</w:t>
            </w:r>
          </w:p>
        </w:tc>
        <w:tc>
          <w:tcPr>
            <w:tcW w:w="1375" w:type="dxa"/>
            <w:vAlign w:val="bottom"/>
          </w:tcPr>
          <w:p w14:paraId="3C3F634D" w14:textId="77777777" w:rsidR="00877FB6" w:rsidRDefault="00877FB6" w:rsidP="00877FB6">
            <w:r>
              <w:rPr>
                <w:rFonts w:ascii="Calibri" w:hAnsi="Calibri" w:cs="Calibri"/>
                <w:color w:val="000000"/>
              </w:rPr>
              <w:t>0</w:t>
            </w:r>
          </w:p>
        </w:tc>
        <w:tc>
          <w:tcPr>
            <w:tcW w:w="1192" w:type="dxa"/>
            <w:shd w:val="clear" w:color="auto" w:fill="FFFF00"/>
            <w:vAlign w:val="bottom"/>
          </w:tcPr>
          <w:p w14:paraId="66D14D9F" w14:textId="77777777" w:rsidR="00877FB6" w:rsidRDefault="00877FB6" w:rsidP="00877FB6">
            <w:r>
              <w:rPr>
                <w:rFonts w:ascii="Calibri" w:hAnsi="Calibri" w:cs="Calibri"/>
                <w:color w:val="000000"/>
              </w:rPr>
              <w:t>2,3</w:t>
            </w:r>
          </w:p>
        </w:tc>
        <w:tc>
          <w:tcPr>
            <w:tcW w:w="1297" w:type="dxa"/>
            <w:vAlign w:val="bottom"/>
          </w:tcPr>
          <w:p w14:paraId="069BC600" w14:textId="77777777" w:rsidR="00877FB6" w:rsidRDefault="00877FB6" w:rsidP="00877FB6">
            <w:r>
              <w:rPr>
                <w:rFonts w:ascii="Calibri" w:hAnsi="Calibri" w:cs="Calibri"/>
                <w:color w:val="000000"/>
              </w:rPr>
              <w:t>0</w:t>
            </w:r>
          </w:p>
        </w:tc>
        <w:tc>
          <w:tcPr>
            <w:tcW w:w="1375" w:type="dxa"/>
            <w:vAlign w:val="bottom"/>
          </w:tcPr>
          <w:p w14:paraId="21079D6F" w14:textId="77777777" w:rsidR="00877FB6" w:rsidRDefault="00877FB6" w:rsidP="00877FB6">
            <w:r>
              <w:rPr>
                <w:rFonts w:ascii="Calibri" w:hAnsi="Calibri" w:cs="Calibri"/>
                <w:color w:val="000000"/>
              </w:rPr>
              <w:t>0</w:t>
            </w:r>
          </w:p>
        </w:tc>
        <w:tc>
          <w:tcPr>
            <w:tcW w:w="1082" w:type="dxa"/>
            <w:vAlign w:val="bottom"/>
          </w:tcPr>
          <w:p w14:paraId="3C2F5DFA" w14:textId="77777777" w:rsidR="00877FB6" w:rsidRDefault="00877FB6" w:rsidP="00877FB6"/>
        </w:tc>
        <w:tc>
          <w:tcPr>
            <w:tcW w:w="1140" w:type="dxa"/>
            <w:vAlign w:val="bottom"/>
          </w:tcPr>
          <w:p w14:paraId="00351192" w14:textId="77777777" w:rsidR="00877FB6" w:rsidRDefault="00877FB6" w:rsidP="00877FB6">
            <w:r>
              <w:rPr>
                <w:rFonts w:ascii="Calibri" w:hAnsi="Calibri" w:cs="Calibri"/>
                <w:color w:val="000000"/>
              </w:rPr>
              <w:t>0</w:t>
            </w:r>
          </w:p>
        </w:tc>
        <w:tc>
          <w:tcPr>
            <w:tcW w:w="1140" w:type="dxa"/>
            <w:vAlign w:val="bottom"/>
          </w:tcPr>
          <w:p w14:paraId="0EEFC809" w14:textId="77777777" w:rsidR="00877FB6" w:rsidRDefault="00877FB6" w:rsidP="00877FB6">
            <w:r>
              <w:rPr>
                <w:rFonts w:ascii="Calibri" w:hAnsi="Calibri" w:cs="Calibri"/>
                <w:color w:val="000000"/>
              </w:rPr>
              <w:t>0</w:t>
            </w:r>
          </w:p>
        </w:tc>
        <w:tc>
          <w:tcPr>
            <w:tcW w:w="1236" w:type="dxa"/>
            <w:vAlign w:val="bottom"/>
          </w:tcPr>
          <w:p w14:paraId="1FD9CB61" w14:textId="77777777" w:rsidR="00877FB6" w:rsidRDefault="00877FB6" w:rsidP="00877FB6">
            <w:r>
              <w:rPr>
                <w:rFonts w:ascii="Calibri" w:hAnsi="Calibri" w:cs="Calibri"/>
                <w:color w:val="000000"/>
              </w:rPr>
              <w:t>0</w:t>
            </w:r>
          </w:p>
        </w:tc>
      </w:tr>
      <w:tr w:rsidR="00BA7793" w14:paraId="44ED66A6" w14:textId="77777777" w:rsidTr="00877FB6">
        <w:trPr>
          <w:trHeight w:val="298"/>
        </w:trPr>
        <w:tc>
          <w:tcPr>
            <w:tcW w:w="1022" w:type="dxa"/>
            <w:vMerge/>
          </w:tcPr>
          <w:p w14:paraId="40ED940A" w14:textId="77777777" w:rsidR="00877FB6" w:rsidRPr="0068005C" w:rsidRDefault="00877FB6" w:rsidP="00877FB6">
            <w:pPr>
              <w:rPr>
                <w:b/>
                <w:bCs/>
              </w:rPr>
            </w:pPr>
          </w:p>
        </w:tc>
        <w:tc>
          <w:tcPr>
            <w:tcW w:w="901" w:type="dxa"/>
          </w:tcPr>
          <w:p w14:paraId="75552111" w14:textId="77777777" w:rsidR="00877FB6" w:rsidRPr="0068005C" w:rsidRDefault="00877FB6" w:rsidP="00877FB6">
            <w:pPr>
              <w:rPr>
                <w:b/>
                <w:bCs/>
              </w:rPr>
            </w:pPr>
            <w:r w:rsidRPr="0068005C">
              <w:rPr>
                <w:b/>
                <w:bCs/>
              </w:rPr>
              <w:t>2</w:t>
            </w:r>
          </w:p>
        </w:tc>
        <w:tc>
          <w:tcPr>
            <w:tcW w:w="1187" w:type="dxa"/>
            <w:vAlign w:val="bottom"/>
          </w:tcPr>
          <w:p w14:paraId="5DE281E2" w14:textId="77777777" w:rsidR="00877FB6" w:rsidRDefault="00877FB6" w:rsidP="00877FB6">
            <w:r>
              <w:rPr>
                <w:rFonts w:ascii="Calibri" w:hAnsi="Calibri" w:cs="Calibri"/>
                <w:color w:val="000000"/>
              </w:rPr>
              <w:t>0</w:t>
            </w:r>
          </w:p>
        </w:tc>
        <w:tc>
          <w:tcPr>
            <w:tcW w:w="1375" w:type="dxa"/>
            <w:vAlign w:val="bottom"/>
          </w:tcPr>
          <w:p w14:paraId="559DACEB" w14:textId="77777777" w:rsidR="00877FB6" w:rsidRDefault="00877FB6" w:rsidP="00877FB6">
            <w:r>
              <w:rPr>
                <w:rFonts w:ascii="Calibri" w:hAnsi="Calibri" w:cs="Calibri"/>
                <w:color w:val="000000"/>
              </w:rPr>
              <w:t>0</w:t>
            </w:r>
          </w:p>
        </w:tc>
        <w:tc>
          <w:tcPr>
            <w:tcW w:w="1375" w:type="dxa"/>
            <w:vAlign w:val="bottom"/>
          </w:tcPr>
          <w:p w14:paraId="1CFF89D7" w14:textId="77777777" w:rsidR="00877FB6" w:rsidRDefault="00877FB6" w:rsidP="00877FB6">
            <w:r>
              <w:rPr>
                <w:rFonts w:ascii="Calibri" w:hAnsi="Calibri" w:cs="Calibri"/>
                <w:color w:val="000000"/>
              </w:rPr>
              <w:t>0</w:t>
            </w:r>
          </w:p>
        </w:tc>
        <w:tc>
          <w:tcPr>
            <w:tcW w:w="1375" w:type="dxa"/>
            <w:vAlign w:val="bottom"/>
          </w:tcPr>
          <w:p w14:paraId="1257C81D" w14:textId="77777777" w:rsidR="00877FB6" w:rsidRDefault="00877FB6" w:rsidP="00877FB6">
            <w:r>
              <w:rPr>
                <w:rFonts w:ascii="Calibri" w:hAnsi="Calibri" w:cs="Calibri"/>
                <w:color w:val="000000"/>
              </w:rPr>
              <w:t>0</w:t>
            </w:r>
          </w:p>
        </w:tc>
        <w:tc>
          <w:tcPr>
            <w:tcW w:w="1192" w:type="dxa"/>
            <w:vAlign w:val="bottom"/>
          </w:tcPr>
          <w:p w14:paraId="4CA4AD31" w14:textId="77777777" w:rsidR="00877FB6" w:rsidRDefault="00877FB6" w:rsidP="00877FB6">
            <w:r>
              <w:rPr>
                <w:rFonts w:ascii="Calibri" w:hAnsi="Calibri" w:cs="Calibri"/>
                <w:color w:val="000000"/>
              </w:rPr>
              <w:t>0</w:t>
            </w:r>
          </w:p>
        </w:tc>
        <w:tc>
          <w:tcPr>
            <w:tcW w:w="1297" w:type="dxa"/>
            <w:vAlign w:val="bottom"/>
          </w:tcPr>
          <w:p w14:paraId="64951487" w14:textId="77777777" w:rsidR="00877FB6" w:rsidRDefault="00877FB6" w:rsidP="00877FB6">
            <w:r>
              <w:rPr>
                <w:rFonts w:ascii="Calibri" w:hAnsi="Calibri" w:cs="Calibri"/>
                <w:color w:val="000000"/>
              </w:rPr>
              <w:t>0</w:t>
            </w:r>
          </w:p>
        </w:tc>
        <w:tc>
          <w:tcPr>
            <w:tcW w:w="1375" w:type="dxa"/>
            <w:vAlign w:val="bottom"/>
          </w:tcPr>
          <w:p w14:paraId="4641762E" w14:textId="77777777" w:rsidR="00877FB6" w:rsidRDefault="00877FB6" w:rsidP="00877FB6">
            <w:r>
              <w:rPr>
                <w:rFonts w:ascii="Calibri" w:hAnsi="Calibri" w:cs="Calibri"/>
                <w:color w:val="000000"/>
              </w:rPr>
              <w:t>0</w:t>
            </w:r>
          </w:p>
        </w:tc>
        <w:tc>
          <w:tcPr>
            <w:tcW w:w="1082" w:type="dxa"/>
            <w:vAlign w:val="bottom"/>
          </w:tcPr>
          <w:p w14:paraId="585F9535" w14:textId="77777777" w:rsidR="00877FB6" w:rsidRDefault="00877FB6" w:rsidP="00877FB6"/>
        </w:tc>
        <w:tc>
          <w:tcPr>
            <w:tcW w:w="1140" w:type="dxa"/>
            <w:vAlign w:val="bottom"/>
          </w:tcPr>
          <w:p w14:paraId="65EBEB91" w14:textId="77777777" w:rsidR="00877FB6" w:rsidRDefault="00877FB6" w:rsidP="00877FB6">
            <w:r>
              <w:rPr>
                <w:rFonts w:ascii="Calibri" w:hAnsi="Calibri" w:cs="Calibri"/>
                <w:color w:val="000000"/>
              </w:rPr>
              <w:t>0</w:t>
            </w:r>
          </w:p>
        </w:tc>
        <w:tc>
          <w:tcPr>
            <w:tcW w:w="1140" w:type="dxa"/>
            <w:vAlign w:val="bottom"/>
          </w:tcPr>
          <w:p w14:paraId="26B9074C" w14:textId="77777777" w:rsidR="00877FB6" w:rsidRDefault="00877FB6" w:rsidP="00877FB6">
            <w:r>
              <w:rPr>
                <w:rFonts w:ascii="Calibri" w:hAnsi="Calibri" w:cs="Calibri"/>
                <w:color w:val="000000"/>
              </w:rPr>
              <w:t>0</w:t>
            </w:r>
          </w:p>
        </w:tc>
        <w:tc>
          <w:tcPr>
            <w:tcW w:w="1236" w:type="dxa"/>
            <w:vAlign w:val="bottom"/>
          </w:tcPr>
          <w:p w14:paraId="2359BE7C" w14:textId="77777777" w:rsidR="00877FB6" w:rsidRDefault="00877FB6" w:rsidP="00877FB6">
            <w:r>
              <w:rPr>
                <w:rFonts w:ascii="Calibri" w:hAnsi="Calibri" w:cs="Calibri"/>
                <w:color w:val="000000"/>
              </w:rPr>
              <w:t>0</w:t>
            </w:r>
          </w:p>
        </w:tc>
      </w:tr>
      <w:tr w:rsidR="00BA7793" w14:paraId="03872140" w14:textId="77777777" w:rsidTr="00877FB6">
        <w:trPr>
          <w:trHeight w:val="298"/>
        </w:trPr>
        <w:tc>
          <w:tcPr>
            <w:tcW w:w="1022" w:type="dxa"/>
            <w:vMerge/>
          </w:tcPr>
          <w:p w14:paraId="6287D2B5" w14:textId="77777777" w:rsidR="00877FB6" w:rsidRPr="0068005C" w:rsidRDefault="00877FB6" w:rsidP="00877FB6">
            <w:pPr>
              <w:rPr>
                <w:b/>
                <w:bCs/>
              </w:rPr>
            </w:pPr>
          </w:p>
        </w:tc>
        <w:tc>
          <w:tcPr>
            <w:tcW w:w="901" w:type="dxa"/>
          </w:tcPr>
          <w:p w14:paraId="0FAB52E2" w14:textId="77777777" w:rsidR="00877FB6" w:rsidRPr="0068005C" w:rsidRDefault="00877FB6" w:rsidP="00877FB6">
            <w:pPr>
              <w:rPr>
                <w:b/>
                <w:bCs/>
              </w:rPr>
            </w:pPr>
            <w:r w:rsidRPr="0068005C">
              <w:rPr>
                <w:b/>
                <w:bCs/>
              </w:rPr>
              <w:t>1</w:t>
            </w:r>
          </w:p>
        </w:tc>
        <w:tc>
          <w:tcPr>
            <w:tcW w:w="1187" w:type="dxa"/>
            <w:vAlign w:val="bottom"/>
          </w:tcPr>
          <w:p w14:paraId="3A975582" w14:textId="77777777" w:rsidR="00877FB6" w:rsidRDefault="00877FB6" w:rsidP="00877FB6">
            <w:r>
              <w:rPr>
                <w:rFonts w:ascii="Calibri" w:hAnsi="Calibri" w:cs="Calibri"/>
                <w:color w:val="000000"/>
              </w:rPr>
              <w:t>2,9</w:t>
            </w:r>
          </w:p>
        </w:tc>
        <w:tc>
          <w:tcPr>
            <w:tcW w:w="1375" w:type="dxa"/>
            <w:shd w:val="clear" w:color="auto" w:fill="00B0F0"/>
            <w:vAlign w:val="bottom"/>
          </w:tcPr>
          <w:p w14:paraId="5AB838E9" w14:textId="77777777" w:rsidR="00877FB6" w:rsidRDefault="00877FB6" w:rsidP="00877FB6">
            <w:r>
              <w:rPr>
                <w:rFonts w:ascii="Calibri" w:hAnsi="Calibri" w:cs="Calibri"/>
                <w:color w:val="000000"/>
              </w:rPr>
              <w:t>7</w:t>
            </w:r>
          </w:p>
        </w:tc>
        <w:tc>
          <w:tcPr>
            <w:tcW w:w="1375" w:type="dxa"/>
            <w:vAlign w:val="bottom"/>
          </w:tcPr>
          <w:p w14:paraId="686C36EE" w14:textId="77777777" w:rsidR="00877FB6" w:rsidRDefault="00877FB6" w:rsidP="00877FB6">
            <w:r>
              <w:rPr>
                <w:rFonts w:ascii="Calibri" w:hAnsi="Calibri" w:cs="Calibri"/>
                <w:color w:val="000000"/>
              </w:rPr>
              <w:t>0</w:t>
            </w:r>
          </w:p>
        </w:tc>
        <w:tc>
          <w:tcPr>
            <w:tcW w:w="1375" w:type="dxa"/>
            <w:vAlign w:val="bottom"/>
          </w:tcPr>
          <w:p w14:paraId="1A844512" w14:textId="77777777" w:rsidR="00877FB6" w:rsidRDefault="00877FB6" w:rsidP="00877FB6">
            <w:r>
              <w:rPr>
                <w:rFonts w:ascii="Calibri" w:hAnsi="Calibri" w:cs="Calibri"/>
                <w:color w:val="000000"/>
              </w:rPr>
              <w:t>0</w:t>
            </w:r>
          </w:p>
        </w:tc>
        <w:tc>
          <w:tcPr>
            <w:tcW w:w="1192" w:type="dxa"/>
            <w:shd w:val="clear" w:color="auto" w:fill="FFFF00"/>
            <w:vAlign w:val="bottom"/>
          </w:tcPr>
          <w:p w14:paraId="5F5A79A3" w14:textId="77777777" w:rsidR="00877FB6" w:rsidRDefault="00877FB6" w:rsidP="00877FB6">
            <w:r>
              <w:rPr>
                <w:rFonts w:ascii="Calibri" w:hAnsi="Calibri" w:cs="Calibri"/>
                <w:color w:val="000000"/>
              </w:rPr>
              <w:t>9,3</w:t>
            </w:r>
          </w:p>
        </w:tc>
        <w:tc>
          <w:tcPr>
            <w:tcW w:w="1297" w:type="dxa"/>
            <w:vAlign w:val="bottom"/>
          </w:tcPr>
          <w:p w14:paraId="2CF9419A" w14:textId="77777777" w:rsidR="00877FB6" w:rsidRDefault="00877FB6" w:rsidP="00877FB6">
            <w:r>
              <w:rPr>
                <w:rFonts w:ascii="Calibri" w:hAnsi="Calibri" w:cs="Calibri"/>
                <w:color w:val="000000"/>
              </w:rPr>
              <w:t>0</w:t>
            </w:r>
          </w:p>
        </w:tc>
        <w:tc>
          <w:tcPr>
            <w:tcW w:w="1375" w:type="dxa"/>
            <w:shd w:val="clear" w:color="auto" w:fill="92D050"/>
            <w:vAlign w:val="bottom"/>
          </w:tcPr>
          <w:p w14:paraId="71566D2F" w14:textId="77777777" w:rsidR="00877FB6" w:rsidRDefault="00877FB6" w:rsidP="00877FB6">
            <w:r>
              <w:rPr>
                <w:rFonts w:ascii="Calibri" w:hAnsi="Calibri" w:cs="Calibri"/>
                <w:color w:val="000000"/>
              </w:rPr>
              <w:t>9,1</w:t>
            </w:r>
          </w:p>
        </w:tc>
        <w:tc>
          <w:tcPr>
            <w:tcW w:w="1082" w:type="dxa"/>
            <w:vAlign w:val="bottom"/>
          </w:tcPr>
          <w:p w14:paraId="1BA7A5C7" w14:textId="77777777" w:rsidR="00877FB6" w:rsidRDefault="00877FB6" w:rsidP="00877FB6"/>
        </w:tc>
        <w:tc>
          <w:tcPr>
            <w:tcW w:w="1140" w:type="dxa"/>
            <w:vAlign w:val="bottom"/>
          </w:tcPr>
          <w:p w14:paraId="098F86F5" w14:textId="77777777" w:rsidR="00877FB6" w:rsidRDefault="00877FB6" w:rsidP="00877FB6">
            <w:r>
              <w:rPr>
                <w:rFonts w:ascii="Calibri" w:hAnsi="Calibri" w:cs="Calibri"/>
                <w:color w:val="000000"/>
              </w:rPr>
              <w:t>0</w:t>
            </w:r>
          </w:p>
        </w:tc>
        <w:tc>
          <w:tcPr>
            <w:tcW w:w="1140" w:type="dxa"/>
            <w:vAlign w:val="bottom"/>
          </w:tcPr>
          <w:p w14:paraId="6239194D" w14:textId="77777777" w:rsidR="00877FB6" w:rsidRDefault="00877FB6" w:rsidP="00877FB6">
            <w:r>
              <w:rPr>
                <w:rFonts w:ascii="Calibri" w:hAnsi="Calibri" w:cs="Calibri"/>
                <w:color w:val="000000"/>
              </w:rPr>
              <w:t>0</w:t>
            </w:r>
          </w:p>
        </w:tc>
        <w:tc>
          <w:tcPr>
            <w:tcW w:w="1236" w:type="dxa"/>
            <w:vAlign w:val="bottom"/>
          </w:tcPr>
          <w:p w14:paraId="438C96EF" w14:textId="77777777" w:rsidR="00877FB6" w:rsidRDefault="00877FB6" w:rsidP="00877FB6">
            <w:r>
              <w:rPr>
                <w:rFonts w:ascii="Calibri" w:hAnsi="Calibri" w:cs="Calibri"/>
                <w:color w:val="000000"/>
              </w:rPr>
              <w:t>0</w:t>
            </w:r>
          </w:p>
        </w:tc>
      </w:tr>
      <w:tr w:rsidR="00BA7793" w14:paraId="6899ADF3" w14:textId="77777777" w:rsidTr="00877FB6">
        <w:trPr>
          <w:trHeight w:val="298"/>
        </w:trPr>
        <w:tc>
          <w:tcPr>
            <w:tcW w:w="1022" w:type="dxa"/>
            <w:vMerge w:val="restart"/>
            <w:tcBorders>
              <w:top w:val="single" w:sz="12" w:space="0" w:color="auto"/>
            </w:tcBorders>
          </w:tcPr>
          <w:p w14:paraId="7213403B" w14:textId="77777777" w:rsidR="00877FB6" w:rsidRPr="0068005C" w:rsidRDefault="00877FB6" w:rsidP="00877FB6">
            <w:pPr>
              <w:rPr>
                <w:b/>
                <w:bCs/>
              </w:rPr>
            </w:pPr>
            <w:r w:rsidRPr="0068005C">
              <w:rPr>
                <w:b/>
                <w:bCs/>
              </w:rPr>
              <w:t>19</w:t>
            </w:r>
          </w:p>
        </w:tc>
        <w:tc>
          <w:tcPr>
            <w:tcW w:w="901" w:type="dxa"/>
            <w:tcBorders>
              <w:top w:val="single" w:sz="12" w:space="0" w:color="auto"/>
            </w:tcBorders>
          </w:tcPr>
          <w:p w14:paraId="6794092C" w14:textId="77777777" w:rsidR="00877FB6" w:rsidRPr="0068005C" w:rsidRDefault="00877FB6" w:rsidP="00877FB6">
            <w:pPr>
              <w:rPr>
                <w:b/>
                <w:bCs/>
              </w:rPr>
            </w:pPr>
            <w:r w:rsidRPr="0068005C">
              <w:rPr>
                <w:b/>
                <w:bCs/>
              </w:rPr>
              <w:t>4</w:t>
            </w:r>
          </w:p>
        </w:tc>
        <w:tc>
          <w:tcPr>
            <w:tcW w:w="1187" w:type="dxa"/>
            <w:tcBorders>
              <w:top w:val="single" w:sz="12" w:space="0" w:color="auto"/>
            </w:tcBorders>
            <w:vAlign w:val="bottom"/>
          </w:tcPr>
          <w:p w14:paraId="3530D2FF"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2D1B5DB3"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0DE6666F"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AF471F6"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6EC4C8B3"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0E546F2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8398D13"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32E6048B" w14:textId="77777777" w:rsidR="00877FB6" w:rsidRDefault="00877FB6" w:rsidP="00877FB6"/>
        </w:tc>
        <w:tc>
          <w:tcPr>
            <w:tcW w:w="1140" w:type="dxa"/>
            <w:tcBorders>
              <w:top w:val="single" w:sz="12" w:space="0" w:color="auto"/>
            </w:tcBorders>
            <w:vAlign w:val="bottom"/>
          </w:tcPr>
          <w:p w14:paraId="3D491EE4"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3932D4DD"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6E1CF96D" w14:textId="77777777" w:rsidR="00877FB6" w:rsidRDefault="00877FB6" w:rsidP="00877FB6">
            <w:r>
              <w:rPr>
                <w:rFonts w:ascii="Calibri" w:hAnsi="Calibri" w:cs="Calibri"/>
                <w:color w:val="000000"/>
              </w:rPr>
              <w:t>0</w:t>
            </w:r>
          </w:p>
        </w:tc>
      </w:tr>
      <w:tr w:rsidR="00BA7793" w14:paraId="66523451" w14:textId="77777777" w:rsidTr="00877FB6">
        <w:trPr>
          <w:trHeight w:val="298"/>
        </w:trPr>
        <w:tc>
          <w:tcPr>
            <w:tcW w:w="1022" w:type="dxa"/>
            <w:vMerge/>
          </w:tcPr>
          <w:p w14:paraId="6AB33E15" w14:textId="77777777" w:rsidR="00877FB6" w:rsidRDefault="00877FB6" w:rsidP="00877FB6"/>
        </w:tc>
        <w:tc>
          <w:tcPr>
            <w:tcW w:w="901" w:type="dxa"/>
          </w:tcPr>
          <w:p w14:paraId="7961A0AA" w14:textId="77777777" w:rsidR="00877FB6" w:rsidRPr="0068005C" w:rsidRDefault="00877FB6" w:rsidP="00877FB6">
            <w:pPr>
              <w:rPr>
                <w:b/>
                <w:bCs/>
              </w:rPr>
            </w:pPr>
            <w:r w:rsidRPr="0068005C">
              <w:rPr>
                <w:b/>
                <w:bCs/>
              </w:rPr>
              <w:t>3</w:t>
            </w:r>
          </w:p>
        </w:tc>
        <w:tc>
          <w:tcPr>
            <w:tcW w:w="1187" w:type="dxa"/>
            <w:vAlign w:val="bottom"/>
          </w:tcPr>
          <w:p w14:paraId="315D8F52" w14:textId="77777777" w:rsidR="00877FB6" w:rsidRDefault="00877FB6" w:rsidP="00877FB6">
            <w:r>
              <w:rPr>
                <w:rFonts w:ascii="Calibri" w:hAnsi="Calibri" w:cs="Calibri"/>
                <w:color w:val="000000"/>
              </w:rPr>
              <w:t>0</w:t>
            </w:r>
          </w:p>
        </w:tc>
        <w:tc>
          <w:tcPr>
            <w:tcW w:w="1375" w:type="dxa"/>
            <w:shd w:val="clear" w:color="auto" w:fill="FFFF00"/>
            <w:vAlign w:val="bottom"/>
          </w:tcPr>
          <w:p w14:paraId="6D50167A" w14:textId="77777777" w:rsidR="00877FB6" w:rsidRDefault="00877FB6" w:rsidP="00877FB6">
            <w:r>
              <w:rPr>
                <w:rFonts w:ascii="Calibri" w:hAnsi="Calibri" w:cs="Calibri"/>
                <w:color w:val="000000"/>
              </w:rPr>
              <w:t>2,3</w:t>
            </w:r>
          </w:p>
        </w:tc>
        <w:tc>
          <w:tcPr>
            <w:tcW w:w="1375" w:type="dxa"/>
            <w:vAlign w:val="bottom"/>
          </w:tcPr>
          <w:p w14:paraId="347B306B" w14:textId="77777777" w:rsidR="00877FB6" w:rsidRDefault="00877FB6" w:rsidP="00877FB6">
            <w:r>
              <w:rPr>
                <w:rFonts w:ascii="Calibri" w:hAnsi="Calibri" w:cs="Calibri"/>
                <w:color w:val="000000"/>
              </w:rPr>
              <w:t>0</w:t>
            </w:r>
          </w:p>
        </w:tc>
        <w:tc>
          <w:tcPr>
            <w:tcW w:w="1375" w:type="dxa"/>
            <w:vAlign w:val="bottom"/>
          </w:tcPr>
          <w:p w14:paraId="74FD5A80" w14:textId="77777777" w:rsidR="00877FB6" w:rsidRDefault="00877FB6" w:rsidP="00877FB6">
            <w:r>
              <w:rPr>
                <w:rFonts w:ascii="Calibri" w:hAnsi="Calibri" w:cs="Calibri"/>
                <w:color w:val="000000"/>
              </w:rPr>
              <w:t>0</w:t>
            </w:r>
          </w:p>
        </w:tc>
        <w:tc>
          <w:tcPr>
            <w:tcW w:w="1192" w:type="dxa"/>
            <w:shd w:val="clear" w:color="auto" w:fill="FFFF00"/>
            <w:vAlign w:val="bottom"/>
          </w:tcPr>
          <w:p w14:paraId="3685D457" w14:textId="77777777" w:rsidR="00877FB6" w:rsidRPr="00410213" w:rsidRDefault="00877FB6" w:rsidP="00877FB6">
            <w:pPr>
              <w:rPr>
                <w:color w:val="FFFF00"/>
              </w:rPr>
            </w:pPr>
            <w:r>
              <w:rPr>
                <w:rFonts w:ascii="Calibri" w:hAnsi="Calibri" w:cs="Calibri"/>
                <w:color w:val="000000"/>
              </w:rPr>
              <w:t>2,3</w:t>
            </w:r>
          </w:p>
        </w:tc>
        <w:tc>
          <w:tcPr>
            <w:tcW w:w="1297" w:type="dxa"/>
            <w:vAlign w:val="bottom"/>
          </w:tcPr>
          <w:p w14:paraId="472FE08D" w14:textId="77777777" w:rsidR="00877FB6" w:rsidRDefault="00877FB6" w:rsidP="00877FB6">
            <w:r>
              <w:rPr>
                <w:rFonts w:ascii="Calibri" w:hAnsi="Calibri" w:cs="Calibri"/>
                <w:color w:val="000000"/>
              </w:rPr>
              <w:t>0</w:t>
            </w:r>
          </w:p>
        </w:tc>
        <w:tc>
          <w:tcPr>
            <w:tcW w:w="1375" w:type="dxa"/>
            <w:vAlign w:val="bottom"/>
          </w:tcPr>
          <w:p w14:paraId="12C65DFD" w14:textId="77777777" w:rsidR="00877FB6" w:rsidRDefault="00877FB6" w:rsidP="00877FB6">
            <w:r>
              <w:rPr>
                <w:rFonts w:ascii="Calibri" w:hAnsi="Calibri" w:cs="Calibri"/>
                <w:color w:val="000000"/>
              </w:rPr>
              <w:t>0</w:t>
            </w:r>
          </w:p>
        </w:tc>
        <w:tc>
          <w:tcPr>
            <w:tcW w:w="1082" w:type="dxa"/>
            <w:vAlign w:val="bottom"/>
          </w:tcPr>
          <w:p w14:paraId="5F106170" w14:textId="77777777" w:rsidR="00877FB6" w:rsidRDefault="00877FB6" w:rsidP="00877FB6"/>
        </w:tc>
        <w:tc>
          <w:tcPr>
            <w:tcW w:w="1140" w:type="dxa"/>
            <w:vAlign w:val="bottom"/>
          </w:tcPr>
          <w:p w14:paraId="1276FE2D" w14:textId="77777777" w:rsidR="00877FB6" w:rsidRDefault="00877FB6" w:rsidP="00877FB6">
            <w:r>
              <w:rPr>
                <w:rFonts w:ascii="Calibri" w:hAnsi="Calibri" w:cs="Calibri"/>
                <w:color w:val="000000"/>
              </w:rPr>
              <w:t>0</w:t>
            </w:r>
          </w:p>
        </w:tc>
        <w:tc>
          <w:tcPr>
            <w:tcW w:w="1140" w:type="dxa"/>
            <w:vAlign w:val="bottom"/>
          </w:tcPr>
          <w:p w14:paraId="7A01BAD1" w14:textId="77777777" w:rsidR="00877FB6" w:rsidRDefault="00877FB6" w:rsidP="00877FB6">
            <w:r>
              <w:rPr>
                <w:rFonts w:ascii="Calibri" w:hAnsi="Calibri" w:cs="Calibri"/>
                <w:color w:val="000000"/>
              </w:rPr>
              <w:t>0</w:t>
            </w:r>
          </w:p>
        </w:tc>
        <w:tc>
          <w:tcPr>
            <w:tcW w:w="1236" w:type="dxa"/>
            <w:vAlign w:val="bottom"/>
          </w:tcPr>
          <w:p w14:paraId="2F68E627" w14:textId="77777777" w:rsidR="00877FB6" w:rsidRDefault="00877FB6" w:rsidP="00877FB6">
            <w:r>
              <w:rPr>
                <w:rFonts w:ascii="Calibri" w:hAnsi="Calibri" w:cs="Calibri"/>
                <w:color w:val="000000"/>
              </w:rPr>
              <w:t>0</w:t>
            </w:r>
          </w:p>
        </w:tc>
      </w:tr>
      <w:tr w:rsidR="00BA7793" w14:paraId="68A5462C" w14:textId="77777777" w:rsidTr="00877FB6">
        <w:trPr>
          <w:trHeight w:val="298"/>
        </w:trPr>
        <w:tc>
          <w:tcPr>
            <w:tcW w:w="1022" w:type="dxa"/>
            <w:vMerge/>
          </w:tcPr>
          <w:p w14:paraId="7AADF292" w14:textId="77777777" w:rsidR="00877FB6" w:rsidRDefault="00877FB6" w:rsidP="00877FB6"/>
        </w:tc>
        <w:tc>
          <w:tcPr>
            <w:tcW w:w="901" w:type="dxa"/>
          </w:tcPr>
          <w:p w14:paraId="7E3FC17F" w14:textId="77777777" w:rsidR="00877FB6" w:rsidRPr="0068005C" w:rsidRDefault="00877FB6" w:rsidP="00877FB6">
            <w:pPr>
              <w:rPr>
                <w:b/>
                <w:bCs/>
              </w:rPr>
            </w:pPr>
            <w:r w:rsidRPr="0068005C">
              <w:rPr>
                <w:b/>
                <w:bCs/>
              </w:rPr>
              <w:t>2</w:t>
            </w:r>
          </w:p>
        </w:tc>
        <w:tc>
          <w:tcPr>
            <w:tcW w:w="1187" w:type="dxa"/>
            <w:vAlign w:val="bottom"/>
          </w:tcPr>
          <w:p w14:paraId="6EEF2C14" w14:textId="77777777" w:rsidR="00877FB6" w:rsidRDefault="00877FB6" w:rsidP="00877FB6">
            <w:r>
              <w:rPr>
                <w:rFonts w:ascii="Calibri" w:hAnsi="Calibri" w:cs="Calibri"/>
                <w:color w:val="000000"/>
              </w:rPr>
              <w:t>5,7</w:t>
            </w:r>
          </w:p>
        </w:tc>
        <w:tc>
          <w:tcPr>
            <w:tcW w:w="1375" w:type="dxa"/>
            <w:shd w:val="clear" w:color="auto" w:fill="00B0F0"/>
            <w:vAlign w:val="bottom"/>
          </w:tcPr>
          <w:p w14:paraId="687B00B6" w14:textId="77777777" w:rsidR="00877FB6" w:rsidRDefault="00877FB6" w:rsidP="00877FB6">
            <w:r>
              <w:rPr>
                <w:rFonts w:ascii="Calibri" w:hAnsi="Calibri" w:cs="Calibri"/>
                <w:color w:val="000000"/>
              </w:rPr>
              <w:t>11,6</w:t>
            </w:r>
          </w:p>
        </w:tc>
        <w:tc>
          <w:tcPr>
            <w:tcW w:w="1375" w:type="dxa"/>
            <w:vAlign w:val="bottom"/>
          </w:tcPr>
          <w:p w14:paraId="51D73349" w14:textId="77777777" w:rsidR="00877FB6" w:rsidRDefault="00877FB6" w:rsidP="00877FB6">
            <w:r>
              <w:rPr>
                <w:rFonts w:ascii="Calibri" w:hAnsi="Calibri" w:cs="Calibri"/>
                <w:color w:val="000000"/>
              </w:rPr>
              <w:t>7,7</w:t>
            </w:r>
          </w:p>
        </w:tc>
        <w:tc>
          <w:tcPr>
            <w:tcW w:w="1375" w:type="dxa"/>
            <w:vAlign w:val="bottom"/>
          </w:tcPr>
          <w:p w14:paraId="47D76A4F" w14:textId="77777777" w:rsidR="00877FB6" w:rsidRDefault="00877FB6" w:rsidP="00877FB6">
            <w:r>
              <w:rPr>
                <w:rFonts w:ascii="Calibri" w:hAnsi="Calibri" w:cs="Calibri"/>
                <w:color w:val="000000"/>
              </w:rPr>
              <w:t>0</w:t>
            </w:r>
          </w:p>
        </w:tc>
        <w:tc>
          <w:tcPr>
            <w:tcW w:w="1192" w:type="dxa"/>
            <w:shd w:val="clear" w:color="auto" w:fill="92D050"/>
            <w:vAlign w:val="bottom"/>
          </w:tcPr>
          <w:p w14:paraId="2E163D08" w14:textId="77777777" w:rsidR="00877FB6" w:rsidRDefault="00877FB6" w:rsidP="00877FB6">
            <w:r>
              <w:rPr>
                <w:rFonts w:ascii="Calibri" w:hAnsi="Calibri" w:cs="Calibri"/>
                <w:color w:val="000000"/>
              </w:rPr>
              <w:t>14</w:t>
            </w:r>
          </w:p>
        </w:tc>
        <w:tc>
          <w:tcPr>
            <w:tcW w:w="1297" w:type="dxa"/>
            <w:vAlign w:val="bottom"/>
          </w:tcPr>
          <w:p w14:paraId="263017B3" w14:textId="77777777" w:rsidR="00877FB6" w:rsidRDefault="00877FB6" w:rsidP="00877FB6">
            <w:r>
              <w:rPr>
                <w:rFonts w:ascii="Calibri" w:hAnsi="Calibri" w:cs="Calibri"/>
                <w:color w:val="000000"/>
              </w:rPr>
              <w:t>0</w:t>
            </w:r>
          </w:p>
        </w:tc>
        <w:tc>
          <w:tcPr>
            <w:tcW w:w="1375" w:type="dxa"/>
            <w:shd w:val="clear" w:color="auto" w:fill="FFFF00"/>
            <w:vAlign w:val="bottom"/>
          </w:tcPr>
          <w:p w14:paraId="1E0A05EC" w14:textId="77777777" w:rsidR="00877FB6" w:rsidRDefault="00877FB6" w:rsidP="00877FB6">
            <w:r>
              <w:rPr>
                <w:rFonts w:ascii="Calibri" w:hAnsi="Calibri" w:cs="Calibri"/>
                <w:color w:val="000000"/>
              </w:rPr>
              <w:t>18,2</w:t>
            </w:r>
          </w:p>
        </w:tc>
        <w:tc>
          <w:tcPr>
            <w:tcW w:w="1082" w:type="dxa"/>
            <w:vAlign w:val="bottom"/>
          </w:tcPr>
          <w:p w14:paraId="0191E4B0" w14:textId="77777777" w:rsidR="00877FB6" w:rsidRDefault="00877FB6" w:rsidP="00877FB6"/>
        </w:tc>
        <w:tc>
          <w:tcPr>
            <w:tcW w:w="1140" w:type="dxa"/>
            <w:vAlign w:val="bottom"/>
          </w:tcPr>
          <w:p w14:paraId="54FEDF05" w14:textId="77777777" w:rsidR="00877FB6" w:rsidRDefault="00877FB6" w:rsidP="00877FB6">
            <w:r>
              <w:rPr>
                <w:rFonts w:ascii="Calibri" w:hAnsi="Calibri" w:cs="Calibri"/>
                <w:color w:val="000000"/>
              </w:rPr>
              <w:t>0</w:t>
            </w:r>
          </w:p>
        </w:tc>
        <w:tc>
          <w:tcPr>
            <w:tcW w:w="1140" w:type="dxa"/>
            <w:vAlign w:val="bottom"/>
          </w:tcPr>
          <w:p w14:paraId="50BEADAA" w14:textId="77777777" w:rsidR="00877FB6" w:rsidRDefault="00877FB6" w:rsidP="00877FB6">
            <w:r>
              <w:rPr>
                <w:rFonts w:ascii="Calibri" w:hAnsi="Calibri" w:cs="Calibri"/>
                <w:color w:val="000000"/>
              </w:rPr>
              <w:t>0</w:t>
            </w:r>
          </w:p>
        </w:tc>
        <w:tc>
          <w:tcPr>
            <w:tcW w:w="1236" w:type="dxa"/>
            <w:vAlign w:val="bottom"/>
          </w:tcPr>
          <w:p w14:paraId="3E1938D0" w14:textId="77777777" w:rsidR="00877FB6" w:rsidRDefault="00877FB6" w:rsidP="00877FB6">
            <w:r>
              <w:rPr>
                <w:rFonts w:ascii="Calibri" w:hAnsi="Calibri" w:cs="Calibri"/>
                <w:color w:val="000000"/>
              </w:rPr>
              <w:t>0</w:t>
            </w:r>
          </w:p>
        </w:tc>
      </w:tr>
      <w:tr w:rsidR="00BA7793" w14:paraId="49D5F932" w14:textId="77777777" w:rsidTr="00877FB6">
        <w:trPr>
          <w:trHeight w:val="298"/>
        </w:trPr>
        <w:tc>
          <w:tcPr>
            <w:tcW w:w="1022" w:type="dxa"/>
            <w:vMerge/>
          </w:tcPr>
          <w:p w14:paraId="2781F22F" w14:textId="77777777" w:rsidR="00877FB6" w:rsidRDefault="00877FB6" w:rsidP="00877FB6"/>
        </w:tc>
        <w:tc>
          <w:tcPr>
            <w:tcW w:w="901" w:type="dxa"/>
          </w:tcPr>
          <w:p w14:paraId="3F34B3A4" w14:textId="77777777" w:rsidR="00877FB6" w:rsidRPr="0068005C" w:rsidRDefault="00877FB6" w:rsidP="00877FB6">
            <w:pPr>
              <w:rPr>
                <w:b/>
                <w:bCs/>
              </w:rPr>
            </w:pPr>
            <w:r w:rsidRPr="0068005C">
              <w:rPr>
                <w:b/>
                <w:bCs/>
              </w:rPr>
              <w:t>1</w:t>
            </w:r>
          </w:p>
        </w:tc>
        <w:tc>
          <w:tcPr>
            <w:tcW w:w="1187" w:type="dxa"/>
            <w:vAlign w:val="bottom"/>
          </w:tcPr>
          <w:p w14:paraId="63DC67C1" w14:textId="77777777" w:rsidR="00877FB6" w:rsidRDefault="00877FB6" w:rsidP="00877FB6">
            <w:r>
              <w:rPr>
                <w:rFonts w:ascii="Calibri" w:hAnsi="Calibri" w:cs="Calibri"/>
                <w:color w:val="000000"/>
              </w:rPr>
              <w:t>22,9</w:t>
            </w:r>
          </w:p>
        </w:tc>
        <w:tc>
          <w:tcPr>
            <w:tcW w:w="1375" w:type="dxa"/>
            <w:vAlign w:val="bottom"/>
          </w:tcPr>
          <w:p w14:paraId="19853467" w14:textId="77777777" w:rsidR="00877FB6" w:rsidRDefault="00877FB6" w:rsidP="00877FB6">
            <w:r>
              <w:rPr>
                <w:rFonts w:ascii="Calibri" w:hAnsi="Calibri" w:cs="Calibri"/>
                <w:color w:val="000000"/>
              </w:rPr>
              <w:t>32,6</w:t>
            </w:r>
          </w:p>
        </w:tc>
        <w:tc>
          <w:tcPr>
            <w:tcW w:w="1375" w:type="dxa"/>
            <w:vAlign w:val="bottom"/>
          </w:tcPr>
          <w:p w14:paraId="26380C5E" w14:textId="77777777" w:rsidR="00877FB6" w:rsidRDefault="00877FB6" w:rsidP="00877FB6">
            <w:r>
              <w:rPr>
                <w:rFonts w:ascii="Calibri" w:hAnsi="Calibri" w:cs="Calibri"/>
                <w:color w:val="000000"/>
              </w:rPr>
              <w:t>0</w:t>
            </w:r>
          </w:p>
        </w:tc>
        <w:tc>
          <w:tcPr>
            <w:tcW w:w="1375" w:type="dxa"/>
            <w:vAlign w:val="bottom"/>
          </w:tcPr>
          <w:p w14:paraId="4F3F276C" w14:textId="77777777" w:rsidR="00877FB6" w:rsidRDefault="00877FB6" w:rsidP="00877FB6">
            <w:r>
              <w:rPr>
                <w:rFonts w:ascii="Calibri" w:hAnsi="Calibri" w:cs="Calibri"/>
                <w:color w:val="000000"/>
              </w:rPr>
              <w:t>23,5</w:t>
            </w:r>
          </w:p>
        </w:tc>
        <w:tc>
          <w:tcPr>
            <w:tcW w:w="1192" w:type="dxa"/>
            <w:vAlign w:val="bottom"/>
          </w:tcPr>
          <w:p w14:paraId="44D839B1" w14:textId="77777777" w:rsidR="00877FB6" w:rsidRDefault="00877FB6" w:rsidP="00877FB6">
            <w:r>
              <w:rPr>
                <w:rFonts w:ascii="Calibri" w:hAnsi="Calibri" w:cs="Calibri"/>
                <w:color w:val="000000"/>
              </w:rPr>
              <w:t>25,6</w:t>
            </w:r>
          </w:p>
        </w:tc>
        <w:tc>
          <w:tcPr>
            <w:tcW w:w="1297" w:type="dxa"/>
            <w:vAlign w:val="bottom"/>
          </w:tcPr>
          <w:p w14:paraId="362A24E0" w14:textId="77777777" w:rsidR="00877FB6" w:rsidRDefault="00877FB6" w:rsidP="00877FB6">
            <w:r>
              <w:rPr>
                <w:rFonts w:ascii="Calibri" w:hAnsi="Calibri" w:cs="Calibri"/>
                <w:color w:val="000000"/>
              </w:rPr>
              <w:t>17,4</w:t>
            </w:r>
          </w:p>
        </w:tc>
        <w:tc>
          <w:tcPr>
            <w:tcW w:w="1375" w:type="dxa"/>
            <w:vAlign w:val="bottom"/>
          </w:tcPr>
          <w:p w14:paraId="09D57C98" w14:textId="77777777" w:rsidR="00877FB6" w:rsidRDefault="00877FB6" w:rsidP="00877FB6">
            <w:r>
              <w:rPr>
                <w:rFonts w:ascii="Calibri" w:hAnsi="Calibri" w:cs="Calibri"/>
                <w:color w:val="000000"/>
              </w:rPr>
              <w:t>22,7</w:t>
            </w:r>
          </w:p>
        </w:tc>
        <w:tc>
          <w:tcPr>
            <w:tcW w:w="1082" w:type="dxa"/>
            <w:vAlign w:val="bottom"/>
          </w:tcPr>
          <w:p w14:paraId="5E19972D" w14:textId="77777777" w:rsidR="00877FB6" w:rsidRDefault="00877FB6" w:rsidP="00877FB6"/>
        </w:tc>
        <w:tc>
          <w:tcPr>
            <w:tcW w:w="1140" w:type="dxa"/>
            <w:vAlign w:val="bottom"/>
          </w:tcPr>
          <w:p w14:paraId="16C98FE3" w14:textId="77777777" w:rsidR="00877FB6" w:rsidRDefault="00877FB6" w:rsidP="00877FB6">
            <w:r>
              <w:rPr>
                <w:rFonts w:ascii="Calibri" w:hAnsi="Calibri" w:cs="Calibri"/>
                <w:color w:val="000000"/>
              </w:rPr>
              <w:t>100</w:t>
            </w:r>
          </w:p>
        </w:tc>
        <w:tc>
          <w:tcPr>
            <w:tcW w:w="1140" w:type="dxa"/>
            <w:vAlign w:val="bottom"/>
          </w:tcPr>
          <w:p w14:paraId="4DA1B894" w14:textId="77777777" w:rsidR="00877FB6" w:rsidRDefault="00877FB6" w:rsidP="00877FB6">
            <w:r>
              <w:rPr>
                <w:rFonts w:ascii="Calibri" w:hAnsi="Calibri" w:cs="Calibri"/>
                <w:color w:val="000000"/>
              </w:rPr>
              <w:t>22,2</w:t>
            </w:r>
          </w:p>
        </w:tc>
        <w:tc>
          <w:tcPr>
            <w:tcW w:w="1236" w:type="dxa"/>
            <w:vAlign w:val="bottom"/>
          </w:tcPr>
          <w:p w14:paraId="5032D9AF" w14:textId="77777777" w:rsidR="00877FB6" w:rsidRDefault="00877FB6" w:rsidP="00877FB6">
            <w:r>
              <w:rPr>
                <w:rFonts w:ascii="Calibri" w:hAnsi="Calibri" w:cs="Calibri"/>
                <w:color w:val="000000"/>
              </w:rPr>
              <w:t>25</w:t>
            </w:r>
          </w:p>
        </w:tc>
      </w:tr>
    </w:tbl>
    <w:p w14:paraId="7D210105" w14:textId="55109C1D" w:rsidR="00877FB6" w:rsidRPr="00F874D4" w:rsidRDefault="00877FB6" w:rsidP="00877FB6">
      <w:pPr>
        <w:jc w:val="center"/>
        <w:rPr>
          <w:rFonts w:ascii="Times New Roman" w:hAnsi="Times New Roman" w:cs="Times New Roman"/>
          <w:sz w:val="23"/>
          <w:szCs w:val="23"/>
        </w:rPr>
      </w:pPr>
      <w:proofErr w:type="gramStart"/>
      <w:r>
        <w:t>ВЫПОЛНЕНИЕ  ЗАДАНИЙ</w:t>
      </w:r>
      <w:proofErr w:type="gramEnd"/>
      <w:r>
        <w:t xml:space="preserve">  ВТОРОЙ ЧАСТИ</w:t>
      </w:r>
    </w:p>
    <w:p w14:paraId="7C74C505" w14:textId="26B739F1" w:rsidR="0056730F" w:rsidRDefault="0056730F" w:rsidP="009A465D">
      <w:pPr>
        <w:rPr>
          <w:sz w:val="23"/>
          <w:szCs w:val="23"/>
        </w:rPr>
      </w:pPr>
    </w:p>
    <w:p w14:paraId="5E36A665" w14:textId="719A5458" w:rsidR="0056730F" w:rsidRDefault="0056730F" w:rsidP="009A465D">
      <w:pPr>
        <w:rPr>
          <w:sz w:val="23"/>
          <w:szCs w:val="23"/>
        </w:rPr>
      </w:pPr>
    </w:p>
    <w:p w14:paraId="48A2A423" w14:textId="3325F0B2" w:rsidR="0056730F" w:rsidRDefault="00BC071B" w:rsidP="009A465D">
      <w:pPr>
        <w:rPr>
          <w:sz w:val="23"/>
          <w:szCs w:val="23"/>
        </w:rPr>
      </w:pPr>
      <w:r>
        <w:rPr>
          <w:noProof/>
        </w:rPr>
        <w:drawing>
          <wp:inline distT="0" distB="0" distL="0" distR="0" wp14:anchorId="518FBEAB" wp14:editId="41E0C081">
            <wp:extent cx="9467850" cy="2743200"/>
            <wp:effectExtent l="0" t="0" r="0" b="0"/>
            <wp:docPr id="1" name="Диаграмма 1">
              <a:extLst xmlns:a="http://schemas.openxmlformats.org/drawingml/2006/main">
                <a:ext uri="{FF2B5EF4-FFF2-40B4-BE49-F238E27FC236}">
                  <a16:creationId xmlns:a16="http://schemas.microsoft.com/office/drawing/2014/main" id="{1CD06247-3980-4B3C-AD3C-17E1F2732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92DAB1" w14:textId="27D27E1A" w:rsidR="0056730F" w:rsidRDefault="003F62EA" w:rsidP="009A465D">
      <w:pPr>
        <w:rPr>
          <w:sz w:val="23"/>
          <w:szCs w:val="23"/>
        </w:rPr>
      </w:pPr>
      <w:r>
        <w:rPr>
          <w:noProof/>
        </w:rPr>
        <w:drawing>
          <wp:inline distT="0" distB="0" distL="0" distR="0" wp14:anchorId="513C6178" wp14:editId="266CCC89">
            <wp:extent cx="9486900" cy="2581275"/>
            <wp:effectExtent l="0" t="0" r="0" b="9525"/>
            <wp:docPr id="6" name="Диаграмма 6">
              <a:extLst xmlns:a="http://schemas.openxmlformats.org/drawingml/2006/main">
                <a:ext uri="{FF2B5EF4-FFF2-40B4-BE49-F238E27FC236}">
                  <a16:creationId xmlns:a16="http://schemas.microsoft.com/office/drawing/2014/main" id="{44072A38-728C-465C-B356-DF934EC09B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FF61DC" w14:textId="3B59FB21" w:rsidR="0056730F" w:rsidRDefault="0056730F" w:rsidP="009A465D">
      <w:pPr>
        <w:rPr>
          <w:sz w:val="23"/>
          <w:szCs w:val="23"/>
        </w:rPr>
      </w:pPr>
    </w:p>
    <w:p w14:paraId="06040266" w14:textId="62DCBBA0" w:rsidR="0056730F" w:rsidRDefault="0056730F" w:rsidP="009A465D">
      <w:pPr>
        <w:rPr>
          <w:sz w:val="23"/>
          <w:szCs w:val="23"/>
        </w:rPr>
      </w:pPr>
    </w:p>
    <w:p w14:paraId="4916C849" w14:textId="37554512" w:rsidR="0056730F" w:rsidRDefault="003F62EA" w:rsidP="009A465D">
      <w:pPr>
        <w:rPr>
          <w:sz w:val="23"/>
          <w:szCs w:val="23"/>
        </w:rPr>
      </w:pPr>
      <w:r>
        <w:rPr>
          <w:noProof/>
        </w:rPr>
        <w:lastRenderedPageBreak/>
        <w:drawing>
          <wp:inline distT="0" distB="0" distL="0" distR="0" wp14:anchorId="5D47A16C" wp14:editId="2D779E21">
            <wp:extent cx="9572625" cy="2743200"/>
            <wp:effectExtent l="0" t="0" r="9525" b="0"/>
            <wp:docPr id="7" name="Диаграмма 7">
              <a:extLst xmlns:a="http://schemas.openxmlformats.org/drawingml/2006/main">
                <a:ext uri="{FF2B5EF4-FFF2-40B4-BE49-F238E27FC236}">
                  <a16:creationId xmlns:a16="http://schemas.microsoft.com/office/drawing/2014/main" id="{A25C654D-FAAE-4375-9554-1D987E814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745A0B" w14:textId="09F7F2A9" w:rsidR="0056730F" w:rsidRDefault="003F62EA" w:rsidP="009A465D">
      <w:pPr>
        <w:rPr>
          <w:sz w:val="23"/>
          <w:szCs w:val="23"/>
        </w:rPr>
      </w:pPr>
      <w:r>
        <w:rPr>
          <w:noProof/>
        </w:rPr>
        <w:drawing>
          <wp:inline distT="0" distB="0" distL="0" distR="0" wp14:anchorId="0824F6B8" wp14:editId="60FA28C2">
            <wp:extent cx="9563100" cy="2743200"/>
            <wp:effectExtent l="0" t="0" r="0" b="0"/>
            <wp:docPr id="8" name="Диаграмма 8">
              <a:extLst xmlns:a="http://schemas.openxmlformats.org/drawingml/2006/main">
                <a:ext uri="{FF2B5EF4-FFF2-40B4-BE49-F238E27FC236}">
                  <a16:creationId xmlns:a16="http://schemas.microsoft.com/office/drawing/2014/main" id="{70D10BED-D1A2-4EBB-97FD-8187086DF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56968C" w14:textId="0DDA6609" w:rsidR="0056730F" w:rsidRDefault="0056730F" w:rsidP="009A465D">
      <w:pPr>
        <w:rPr>
          <w:sz w:val="23"/>
          <w:szCs w:val="23"/>
        </w:rPr>
      </w:pPr>
    </w:p>
    <w:p w14:paraId="0E890D56" w14:textId="490DBE70" w:rsidR="0056730F" w:rsidRDefault="007E3DAB" w:rsidP="009A465D">
      <w:pPr>
        <w:rPr>
          <w:sz w:val="23"/>
          <w:szCs w:val="23"/>
        </w:rPr>
      </w:pPr>
      <w:r>
        <w:rPr>
          <w:noProof/>
          <w:sz w:val="23"/>
          <w:szCs w:val="23"/>
        </w:rPr>
        <w:lastRenderedPageBreak/>
        <w:drawing>
          <wp:inline distT="0" distB="0" distL="0" distR="0" wp14:anchorId="2F4FB677" wp14:editId="22CA6A12">
            <wp:extent cx="95250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7E856A" w14:textId="0FDBF46C" w:rsidR="0056730F" w:rsidRDefault="0056730F" w:rsidP="009A465D">
      <w:pPr>
        <w:rPr>
          <w:sz w:val="23"/>
          <w:szCs w:val="23"/>
        </w:rPr>
      </w:pPr>
    </w:p>
    <w:p w14:paraId="06AA7941" w14:textId="54FA66D6" w:rsidR="0056730F" w:rsidRDefault="0056730F" w:rsidP="009A465D">
      <w:pPr>
        <w:rPr>
          <w:sz w:val="23"/>
          <w:szCs w:val="23"/>
        </w:rPr>
      </w:pPr>
    </w:p>
    <w:p w14:paraId="254810BC" w14:textId="4E160482" w:rsidR="0056730F" w:rsidRDefault="003F62EA" w:rsidP="009A465D">
      <w:pPr>
        <w:rPr>
          <w:sz w:val="23"/>
          <w:szCs w:val="23"/>
        </w:rPr>
      </w:pPr>
      <w:r>
        <w:rPr>
          <w:noProof/>
        </w:rPr>
        <w:drawing>
          <wp:inline distT="0" distB="0" distL="0" distR="0" wp14:anchorId="3DB7BC1A" wp14:editId="62F3238E">
            <wp:extent cx="9572625" cy="2743200"/>
            <wp:effectExtent l="0" t="0" r="9525" b="0"/>
            <wp:docPr id="10" name="Диаграмма 10">
              <a:extLst xmlns:a="http://schemas.openxmlformats.org/drawingml/2006/main">
                <a:ext uri="{FF2B5EF4-FFF2-40B4-BE49-F238E27FC236}">
                  <a16:creationId xmlns:a16="http://schemas.microsoft.com/office/drawing/2014/main" id="{C4EAB983-E373-4E3D-A95C-5945F6D6A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C35413" w14:textId="3F7D0DBB" w:rsidR="0056730F" w:rsidRDefault="003F62EA" w:rsidP="009A465D">
      <w:pPr>
        <w:rPr>
          <w:sz w:val="23"/>
          <w:szCs w:val="23"/>
        </w:rPr>
      </w:pPr>
      <w:r>
        <w:rPr>
          <w:noProof/>
        </w:rPr>
        <w:lastRenderedPageBreak/>
        <w:drawing>
          <wp:inline distT="0" distB="0" distL="0" distR="0" wp14:anchorId="3B84A4D6" wp14:editId="24A7EC35">
            <wp:extent cx="9563100" cy="2743200"/>
            <wp:effectExtent l="0" t="0" r="0" b="0"/>
            <wp:docPr id="11" name="Диаграмма 11">
              <a:extLst xmlns:a="http://schemas.openxmlformats.org/drawingml/2006/main">
                <a:ext uri="{FF2B5EF4-FFF2-40B4-BE49-F238E27FC236}">
                  <a16:creationId xmlns:a16="http://schemas.microsoft.com/office/drawing/2014/main" id="{434D1C0A-C827-4841-8C6F-FE191F298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C5F96F" w14:textId="17FF11FC" w:rsidR="0056730F" w:rsidRDefault="0056730F" w:rsidP="009A465D">
      <w:pPr>
        <w:rPr>
          <w:sz w:val="23"/>
          <w:szCs w:val="23"/>
        </w:rPr>
      </w:pPr>
    </w:p>
    <w:p w14:paraId="3E468E52" w14:textId="77777777" w:rsidR="00117775" w:rsidRDefault="00117775" w:rsidP="00117775">
      <w:pPr>
        <w:pStyle w:val="Default"/>
        <w:rPr>
          <w:color w:val="auto"/>
          <w:sz w:val="23"/>
          <w:szCs w:val="23"/>
        </w:rPr>
      </w:pPr>
      <w:r>
        <w:rPr>
          <w:sz w:val="23"/>
          <w:szCs w:val="23"/>
        </w:rPr>
        <w:t xml:space="preserve">     Наличие открытых банков заданий </w:t>
      </w:r>
      <w:proofErr w:type="gramStart"/>
      <w:r>
        <w:rPr>
          <w:sz w:val="23"/>
          <w:szCs w:val="23"/>
        </w:rPr>
        <w:t>позволяет  активно</w:t>
      </w:r>
      <w:proofErr w:type="gramEnd"/>
      <w:r>
        <w:rPr>
          <w:sz w:val="23"/>
          <w:szCs w:val="23"/>
        </w:rPr>
        <w:t xml:space="preserve"> внедрять онлайн-тренажеры, которые помогут резко повысить эффективность итогового повторения и подготовку к экзамену с учетом индивидуальных образовательных траекторий каждого участника экзамена. Это может обусловить снижение количества допущенных участниками ЕГЭ вычислительных ошибок при выполнении заданий с </w:t>
      </w:r>
      <w:r>
        <w:rPr>
          <w:color w:val="auto"/>
          <w:sz w:val="23"/>
          <w:szCs w:val="23"/>
        </w:rPr>
        <w:t xml:space="preserve">кратким ответом и ошибок, связанных с неправильным пониманием условия математической задачи. Вместе с тем следует отметить, что изучение математики в старшей школе должно строиться не только на наборе заданий открытого банка ЕГЭ. </w:t>
      </w:r>
    </w:p>
    <w:p w14:paraId="33CEAB65" w14:textId="77777777" w:rsidR="00117775" w:rsidRDefault="00117775" w:rsidP="00117775">
      <w:pPr>
        <w:pStyle w:val="Default"/>
        <w:rPr>
          <w:color w:val="auto"/>
          <w:sz w:val="23"/>
          <w:szCs w:val="23"/>
        </w:rPr>
      </w:pPr>
      <w:r>
        <w:rPr>
          <w:color w:val="auto"/>
          <w:sz w:val="23"/>
          <w:szCs w:val="23"/>
        </w:rPr>
        <w:t xml:space="preserve">     Для успешного решения заданий с развернутым ответом необходимы не только хорошая математическая «база», но и умения проводить логические рассуждения, четко и грамотно излагать свои мысли. Для формирования этих умений необходим квалифицированный учитель; такую подготовку невозможно осуществлять в режиме тренажера. Могут быть заметны успехи выпускников образовательных организаций, в которых уделяется большое внимание сопровождению процесса обучения адресным повышением квалификации и методической поддержкой учителя. </w:t>
      </w:r>
    </w:p>
    <w:p w14:paraId="1A91FFBC" w14:textId="77777777" w:rsidR="00117775" w:rsidRDefault="00117775" w:rsidP="00117775">
      <w:pPr>
        <w:pStyle w:val="Default"/>
        <w:rPr>
          <w:color w:val="auto"/>
          <w:sz w:val="23"/>
          <w:szCs w:val="23"/>
        </w:rPr>
      </w:pPr>
      <w:r>
        <w:rPr>
          <w:color w:val="auto"/>
          <w:sz w:val="23"/>
          <w:szCs w:val="23"/>
        </w:rPr>
        <w:t xml:space="preserve">Повышение успешности решения типовых геометрических задач возможно при включении в процесс обучения задач, развивающих геометрическое зрение и геометрическую интуицию. Для этого необходимо перенести акцент в преподавании геометрии в основной и старшей школе с заучивания определений и решения большого количества технических задач на решение содержательных задач, где требуется анализ геометрических конфигураций, дополнительные построения, комбинированное применение изученных теорем. </w:t>
      </w:r>
    </w:p>
    <w:p w14:paraId="6E0C920E" w14:textId="77777777" w:rsidR="00117775" w:rsidRDefault="00117775" w:rsidP="00117775">
      <w:pPr>
        <w:pStyle w:val="Default"/>
        <w:rPr>
          <w:color w:val="auto"/>
          <w:sz w:val="23"/>
          <w:szCs w:val="23"/>
        </w:rPr>
      </w:pPr>
      <w:r>
        <w:rPr>
          <w:color w:val="auto"/>
          <w:sz w:val="23"/>
          <w:szCs w:val="23"/>
        </w:rPr>
        <w:t xml:space="preserve">     В 2021 г. изменения в структуре и содержании КИМ ЕГЭ по математике профильного и базового уровней не планируются.</w:t>
      </w:r>
    </w:p>
    <w:p w14:paraId="734C1D37" w14:textId="77777777" w:rsidR="00117775" w:rsidRDefault="00117775" w:rsidP="00117775">
      <w:pPr>
        <w:pStyle w:val="Default"/>
        <w:rPr>
          <w:color w:val="auto"/>
          <w:sz w:val="23"/>
          <w:szCs w:val="23"/>
        </w:rPr>
      </w:pPr>
      <w:r>
        <w:rPr>
          <w:color w:val="auto"/>
          <w:sz w:val="23"/>
          <w:szCs w:val="23"/>
        </w:rPr>
        <w:t xml:space="preserve">  </w:t>
      </w:r>
    </w:p>
    <w:p w14:paraId="4A09CA2E" w14:textId="77777777" w:rsidR="00117775" w:rsidRPr="009563F7" w:rsidRDefault="00117775" w:rsidP="00117775">
      <w:pPr>
        <w:pStyle w:val="Default"/>
        <w:rPr>
          <w:color w:val="auto"/>
          <w:sz w:val="23"/>
          <w:szCs w:val="23"/>
        </w:rPr>
      </w:pPr>
      <w:r w:rsidRPr="009563F7">
        <w:rPr>
          <w:color w:val="auto"/>
          <w:sz w:val="23"/>
          <w:szCs w:val="23"/>
        </w:rPr>
        <w:t xml:space="preserve">Методическую помощь учителям и обучающимся при подготовке к ЕГЭ могут оказать материалы, размещенные на сайте ФИПИ (www.fipi.ru): </w:t>
      </w:r>
    </w:p>
    <w:p w14:paraId="749E22A5" w14:textId="77777777" w:rsidR="00117775" w:rsidRPr="009563F7" w:rsidRDefault="00117775" w:rsidP="00117775">
      <w:pPr>
        <w:pStyle w:val="Default"/>
        <w:spacing w:after="45"/>
        <w:rPr>
          <w:color w:val="auto"/>
          <w:sz w:val="23"/>
          <w:szCs w:val="23"/>
        </w:rPr>
      </w:pPr>
      <w:r w:rsidRPr="009563F7">
        <w:rPr>
          <w:color w:val="auto"/>
          <w:sz w:val="23"/>
          <w:szCs w:val="23"/>
        </w:rPr>
        <w:t xml:space="preserve"> документы, определяющие структуру и содержание КИМ ЕГЭ 2021 г.; </w:t>
      </w:r>
    </w:p>
    <w:p w14:paraId="71A40F45" w14:textId="77777777" w:rsidR="00117775" w:rsidRPr="009563F7" w:rsidRDefault="00117775" w:rsidP="00117775">
      <w:pPr>
        <w:pStyle w:val="Default"/>
        <w:spacing w:after="45"/>
        <w:rPr>
          <w:color w:val="auto"/>
          <w:sz w:val="23"/>
          <w:szCs w:val="23"/>
        </w:rPr>
      </w:pPr>
      <w:r w:rsidRPr="009563F7">
        <w:rPr>
          <w:color w:val="auto"/>
          <w:sz w:val="23"/>
          <w:szCs w:val="23"/>
        </w:rPr>
        <w:t xml:space="preserve"> открытый банк заданий ЕГЭ; </w:t>
      </w:r>
    </w:p>
    <w:p w14:paraId="3DEAC9AB" w14:textId="77777777" w:rsidR="00117775" w:rsidRPr="009563F7" w:rsidRDefault="00117775" w:rsidP="00117775">
      <w:pPr>
        <w:pStyle w:val="Default"/>
        <w:spacing w:after="45"/>
        <w:rPr>
          <w:color w:val="auto"/>
          <w:sz w:val="23"/>
          <w:szCs w:val="23"/>
        </w:rPr>
      </w:pPr>
      <w:r w:rsidRPr="009563F7">
        <w:rPr>
          <w:color w:val="auto"/>
          <w:sz w:val="23"/>
          <w:szCs w:val="23"/>
        </w:rP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14:paraId="73478BD8" w14:textId="77777777" w:rsidR="00117775" w:rsidRPr="009563F7" w:rsidRDefault="00117775" w:rsidP="00117775">
      <w:pPr>
        <w:pStyle w:val="Default"/>
        <w:spacing w:after="45"/>
        <w:rPr>
          <w:color w:val="auto"/>
          <w:sz w:val="23"/>
          <w:szCs w:val="23"/>
        </w:rPr>
      </w:pPr>
      <w:r w:rsidRPr="009563F7">
        <w:rPr>
          <w:color w:val="auto"/>
          <w:sz w:val="23"/>
          <w:szCs w:val="23"/>
        </w:rPr>
        <w:lastRenderedPageBreak/>
        <w:t xml:space="preserve"> методические рекомендации на основе анализа типичных ошибок участников ЕГЭ прошлых лет (2015–2019 гг.); </w:t>
      </w:r>
    </w:p>
    <w:p w14:paraId="1ACCDECC" w14:textId="77777777" w:rsidR="00117775" w:rsidRPr="009563F7" w:rsidRDefault="00117775" w:rsidP="00117775">
      <w:pPr>
        <w:pStyle w:val="Default"/>
        <w:rPr>
          <w:color w:val="auto"/>
          <w:sz w:val="23"/>
          <w:szCs w:val="23"/>
        </w:rPr>
      </w:pPr>
      <w:r w:rsidRPr="009563F7">
        <w:rPr>
          <w:color w:val="auto"/>
          <w:sz w:val="23"/>
          <w:szCs w:val="23"/>
        </w:rPr>
        <w:t xml:space="preserve"> журнал «Педагогические измерения»; </w:t>
      </w:r>
    </w:p>
    <w:p w14:paraId="408BFF5E" w14:textId="77777777" w:rsidR="00117775" w:rsidRPr="009563F7" w:rsidRDefault="00117775" w:rsidP="00117775">
      <w:pPr>
        <w:pStyle w:val="Default"/>
        <w:rPr>
          <w:color w:val="auto"/>
          <w:sz w:val="23"/>
          <w:szCs w:val="23"/>
        </w:rPr>
      </w:pPr>
    </w:p>
    <w:p w14:paraId="799A711B" w14:textId="32443A5F" w:rsidR="00915DC0" w:rsidRPr="009563F7" w:rsidRDefault="00117775" w:rsidP="00117775">
      <w:pPr>
        <w:rPr>
          <w:rFonts w:ascii="Times New Roman" w:hAnsi="Times New Roman" w:cs="Times New Roman"/>
          <w:sz w:val="23"/>
          <w:szCs w:val="23"/>
        </w:rPr>
      </w:pPr>
      <w:proofErr w:type="spellStart"/>
      <w:r w:rsidRPr="009563F7">
        <w:rPr>
          <w:rFonts w:ascii="Times New Roman" w:hAnsi="Times New Roman" w:cs="Times New Roman"/>
          <w:sz w:val="23"/>
          <w:szCs w:val="23"/>
        </w:rPr>
        <w:t>Youtube</w:t>
      </w:r>
      <w:proofErr w:type="spellEnd"/>
      <w:r w:rsidRPr="009563F7">
        <w:rPr>
          <w:rFonts w:ascii="Times New Roman" w:hAnsi="Times New Roman" w:cs="Times New Roman"/>
          <w:sz w:val="23"/>
          <w:szCs w:val="23"/>
        </w:rPr>
        <w:t>-канал Рособрнадзора (</w:t>
      </w:r>
      <w:proofErr w:type="spellStart"/>
      <w:r w:rsidRPr="009563F7">
        <w:rPr>
          <w:rFonts w:ascii="Times New Roman" w:hAnsi="Times New Roman" w:cs="Times New Roman"/>
          <w:sz w:val="23"/>
          <w:szCs w:val="23"/>
        </w:rPr>
        <w:t>видеоконсультации</w:t>
      </w:r>
      <w:proofErr w:type="spellEnd"/>
      <w:r w:rsidRPr="009563F7">
        <w:rPr>
          <w:rFonts w:ascii="Times New Roman" w:hAnsi="Times New Roman" w:cs="Times New Roman"/>
          <w:sz w:val="23"/>
          <w:szCs w:val="23"/>
        </w:rPr>
        <w:t xml:space="preserve"> по подготовке к ЕГЭ 2016 – 2020 гг.), материалы сайта ФИПИ (</w:t>
      </w:r>
      <w:hyperlink r:id="rId15" w:history="1">
        <w:r w:rsidRPr="009563F7">
          <w:rPr>
            <w:rStyle w:val="a4"/>
            <w:rFonts w:ascii="Times New Roman" w:hAnsi="Times New Roman" w:cs="Times New Roman"/>
            <w:sz w:val="23"/>
            <w:szCs w:val="23"/>
          </w:rPr>
          <w:t>http://fipi.ru/ege-i-gve-11/daydzhest-ege</w:t>
        </w:r>
      </w:hyperlink>
      <w:r w:rsidRPr="009563F7">
        <w:rPr>
          <w:rFonts w:ascii="Times New Roman" w:hAnsi="Times New Roman" w:cs="Times New Roman"/>
          <w:sz w:val="23"/>
          <w:szCs w:val="23"/>
        </w:rPr>
        <w:t>).</w:t>
      </w:r>
    </w:p>
    <w:p w14:paraId="6BEDBD89" w14:textId="77777777" w:rsidR="00915DC0" w:rsidRPr="00915DC0" w:rsidRDefault="00915DC0" w:rsidP="00915DC0">
      <w:pPr>
        <w:ind w:firstLine="709"/>
        <w:jc w:val="both"/>
        <w:rPr>
          <w:rFonts w:ascii="Times New Roman" w:hAnsi="Times New Roman" w:cs="Times New Roman"/>
          <w:sz w:val="24"/>
          <w:szCs w:val="24"/>
        </w:rPr>
      </w:pPr>
      <w:r w:rsidRPr="00915DC0">
        <w:rPr>
          <w:rFonts w:ascii="Times New Roman" w:hAnsi="Times New Roman" w:cs="Times New Roman"/>
          <w:sz w:val="24"/>
          <w:szCs w:val="24"/>
        </w:rPr>
        <w:t>ГАОУ ДПО СО «Институт развития образования» провел серию вебинаров по итогам единого государственного экзамена 2020 года.</w:t>
      </w:r>
    </w:p>
    <w:p w14:paraId="1A8D2B81" w14:textId="77777777" w:rsidR="00915DC0" w:rsidRPr="00915DC0" w:rsidRDefault="00915DC0" w:rsidP="00915DC0">
      <w:pPr>
        <w:ind w:firstLine="709"/>
        <w:jc w:val="both"/>
        <w:rPr>
          <w:rFonts w:ascii="Times New Roman" w:hAnsi="Times New Roman" w:cs="Times New Roman"/>
          <w:sz w:val="24"/>
          <w:szCs w:val="24"/>
        </w:rPr>
      </w:pPr>
      <w:r w:rsidRPr="00915DC0">
        <w:rPr>
          <w:rFonts w:ascii="Times New Roman" w:hAnsi="Times New Roman" w:cs="Times New Roman"/>
          <w:sz w:val="24"/>
          <w:szCs w:val="24"/>
        </w:rPr>
        <w:t>Проведение вебинаров осуществлялось председателями региональной предметной комиссии Свердловской области по общеобразовательным предметам.</w:t>
      </w:r>
    </w:p>
    <w:p w14:paraId="34CABBB8" w14:textId="77777777" w:rsidR="00915DC0" w:rsidRPr="00915DC0" w:rsidRDefault="00915DC0" w:rsidP="00915DC0">
      <w:pPr>
        <w:ind w:firstLine="709"/>
        <w:jc w:val="both"/>
        <w:rPr>
          <w:rFonts w:ascii="Times New Roman" w:hAnsi="Times New Roman" w:cs="Times New Roman"/>
          <w:sz w:val="24"/>
          <w:szCs w:val="24"/>
        </w:rPr>
      </w:pPr>
      <w:r w:rsidRPr="00915DC0">
        <w:rPr>
          <w:rFonts w:ascii="Times New Roman" w:hAnsi="Times New Roman" w:cs="Times New Roman"/>
          <w:sz w:val="24"/>
          <w:szCs w:val="24"/>
        </w:rPr>
        <w:t>Записи вебинаров размещены и доступны по следующим ссылкам:</w:t>
      </w:r>
    </w:p>
    <w:p w14:paraId="60906319" w14:textId="77777777" w:rsidR="00915DC0" w:rsidRPr="00915DC0" w:rsidRDefault="00915DC0" w:rsidP="00915DC0">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915DC0">
        <w:rPr>
          <w:rFonts w:ascii="Times New Roman" w:hAnsi="Times New Roman" w:cs="Times New Roman"/>
          <w:sz w:val="24"/>
          <w:szCs w:val="24"/>
        </w:rPr>
        <w:t xml:space="preserve">сайт ГАОУ ДПО СО «Институт развития образования» https://www.irro.ru/ раздел Система оценки качества подготовки обучающихся - </w:t>
      </w:r>
      <w:hyperlink r:id="rId16" w:history="1">
        <w:r w:rsidRPr="00915DC0">
          <w:rPr>
            <w:rStyle w:val="a4"/>
            <w:rFonts w:ascii="Times New Roman" w:hAnsi="Times New Roman" w:cs="Times New Roman"/>
            <w:sz w:val="24"/>
            <w:szCs w:val="24"/>
          </w:rPr>
          <w:t>https://www.irro.ru/?cid=482</w:t>
        </w:r>
      </w:hyperlink>
      <w:r w:rsidRPr="00915DC0">
        <w:rPr>
          <w:rFonts w:ascii="Times New Roman" w:hAnsi="Times New Roman" w:cs="Times New Roman"/>
          <w:sz w:val="24"/>
          <w:szCs w:val="24"/>
        </w:rPr>
        <w:t>;</w:t>
      </w:r>
    </w:p>
    <w:p w14:paraId="1E36AD72" w14:textId="77777777" w:rsidR="00915DC0" w:rsidRPr="00915DC0" w:rsidRDefault="00915DC0" w:rsidP="00915DC0">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915DC0">
        <w:rPr>
          <w:rFonts w:ascii="Times New Roman" w:hAnsi="Times New Roman" w:cs="Times New Roman"/>
          <w:sz w:val="24"/>
          <w:szCs w:val="24"/>
        </w:rPr>
        <w:t xml:space="preserve">сервис технической поддержки ГИА Свердловской области раздел Вебинары ПК - </w:t>
      </w:r>
      <w:hyperlink r:id="rId17" w:history="1">
        <w:r w:rsidRPr="00915DC0">
          <w:rPr>
            <w:rStyle w:val="a4"/>
            <w:rFonts w:ascii="Times New Roman" w:hAnsi="Times New Roman" w:cs="Times New Roman"/>
            <w:sz w:val="24"/>
            <w:szCs w:val="24"/>
          </w:rPr>
          <w:t>https://support.gia66.ru/node/31873</w:t>
        </w:r>
      </w:hyperlink>
      <w:r w:rsidRPr="00915DC0">
        <w:rPr>
          <w:rFonts w:ascii="Times New Roman" w:hAnsi="Times New Roman" w:cs="Times New Roman"/>
          <w:sz w:val="24"/>
          <w:szCs w:val="24"/>
        </w:rPr>
        <w:t>;</w:t>
      </w:r>
    </w:p>
    <w:p w14:paraId="1C9650F4" w14:textId="5A2528F9" w:rsidR="0056730F" w:rsidRPr="00E535E9" w:rsidRDefault="00915DC0" w:rsidP="00BA7793">
      <w:pPr>
        <w:numPr>
          <w:ilvl w:val="0"/>
          <w:numId w:val="1"/>
        </w:numPr>
        <w:tabs>
          <w:tab w:val="left" w:pos="1482"/>
        </w:tabs>
        <w:spacing w:after="0" w:line="240" w:lineRule="auto"/>
        <w:ind w:left="0" w:firstLine="709"/>
        <w:jc w:val="both"/>
        <w:rPr>
          <w:sz w:val="23"/>
          <w:szCs w:val="23"/>
        </w:rPr>
      </w:pPr>
      <w:r w:rsidRPr="00E535E9">
        <w:rPr>
          <w:rFonts w:ascii="Times New Roman" w:hAnsi="Times New Roman" w:cs="Times New Roman"/>
          <w:sz w:val="24"/>
          <w:szCs w:val="24"/>
        </w:rPr>
        <w:t xml:space="preserve">сайт ЕГЭ и ОГЭ в Свердловской области http://ege.midural.ru/ раздел Педагогам - </w:t>
      </w:r>
      <w:hyperlink r:id="rId18" w:history="1">
        <w:r w:rsidRPr="00E535E9">
          <w:rPr>
            <w:rStyle w:val="a4"/>
            <w:rFonts w:ascii="Times New Roman" w:hAnsi="Times New Roman" w:cs="Times New Roman"/>
            <w:sz w:val="24"/>
            <w:szCs w:val="24"/>
          </w:rPr>
          <w:t>http://ege.midural.ru/pedagogam.html</w:t>
        </w:r>
      </w:hyperlink>
      <w:r w:rsidRPr="00E535E9">
        <w:rPr>
          <w:rFonts w:ascii="Times New Roman" w:hAnsi="Times New Roman" w:cs="Times New Roman"/>
          <w:sz w:val="24"/>
          <w:szCs w:val="24"/>
        </w:rPr>
        <w:t>.</w:t>
      </w:r>
    </w:p>
    <w:p w14:paraId="21AAB196" w14:textId="2C6B9E8F" w:rsidR="0056730F" w:rsidRDefault="0056730F" w:rsidP="009A465D">
      <w:pPr>
        <w:rPr>
          <w:sz w:val="23"/>
          <w:szCs w:val="23"/>
        </w:rPr>
      </w:pPr>
    </w:p>
    <w:p w14:paraId="37AEB056" w14:textId="022A3640" w:rsidR="0056730F" w:rsidRDefault="00E535E9" w:rsidP="009A465D">
      <w:pPr>
        <w:rPr>
          <w:sz w:val="23"/>
          <w:szCs w:val="23"/>
        </w:rPr>
      </w:pPr>
      <w:r>
        <w:rPr>
          <w:noProof/>
        </w:rPr>
        <w:drawing>
          <wp:inline distT="0" distB="0" distL="0" distR="0" wp14:anchorId="286FEDE6" wp14:editId="69065052">
            <wp:extent cx="6267450" cy="282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7450" cy="2828925"/>
                    </a:xfrm>
                    <a:prstGeom prst="rect">
                      <a:avLst/>
                    </a:prstGeom>
                  </pic:spPr>
                </pic:pic>
              </a:graphicData>
            </a:graphic>
          </wp:inline>
        </w:drawing>
      </w:r>
    </w:p>
    <w:p w14:paraId="455932C2" w14:textId="607725CB" w:rsidR="0056730F" w:rsidRDefault="0056730F" w:rsidP="009A465D"/>
    <w:p w14:paraId="55F1CE09" w14:textId="387A21B0" w:rsidR="00AF06E3" w:rsidRDefault="00AF06E3" w:rsidP="009A465D"/>
    <w:p w14:paraId="406B1E6D" w14:textId="687B0BFE" w:rsidR="00AF06E3" w:rsidRDefault="00AF06E3" w:rsidP="009A465D"/>
    <w:p w14:paraId="53880BA7" w14:textId="2533F397" w:rsidR="00AF06E3" w:rsidRDefault="00AF06E3" w:rsidP="009A465D"/>
    <w:p w14:paraId="5514AD3D" w14:textId="260E39EE" w:rsidR="00AF06E3" w:rsidRDefault="00AF06E3" w:rsidP="00AF06E3">
      <w:pPr>
        <w:jc w:val="center"/>
      </w:pPr>
      <w:r>
        <w:t>СООТВЕТСТВИЕ ОЦЕНОК РЕЗУЛЬТАТУ ЭКЗАМЕНА</w:t>
      </w:r>
    </w:p>
    <w:p w14:paraId="0AD13422" w14:textId="77777777" w:rsidR="00AF06E3" w:rsidRDefault="00AF06E3" w:rsidP="00AF06E3">
      <w:pPr>
        <w:jc w:val="center"/>
      </w:pPr>
    </w:p>
    <w:tbl>
      <w:tblPr>
        <w:tblStyle w:val="a3"/>
        <w:tblW w:w="0" w:type="auto"/>
        <w:tblInd w:w="1452" w:type="dxa"/>
        <w:tblLook w:val="04A0" w:firstRow="1" w:lastRow="0" w:firstColumn="1" w:lastColumn="0" w:noHBand="0" w:noVBand="1"/>
      </w:tblPr>
      <w:tblGrid>
        <w:gridCol w:w="2912"/>
        <w:gridCol w:w="2912"/>
        <w:gridCol w:w="2912"/>
        <w:gridCol w:w="2912"/>
      </w:tblGrid>
      <w:tr w:rsidR="00AF06E3" w14:paraId="4F9550F1" w14:textId="77777777" w:rsidTr="00AF06E3">
        <w:tc>
          <w:tcPr>
            <w:tcW w:w="2912" w:type="dxa"/>
          </w:tcPr>
          <w:p w14:paraId="0B993600" w14:textId="30AD7461" w:rsidR="00AF06E3" w:rsidRDefault="00AF06E3" w:rsidP="00AF06E3">
            <w:pPr>
              <w:jc w:val="center"/>
            </w:pPr>
            <w:r>
              <w:t xml:space="preserve">МАОУ </w:t>
            </w:r>
          </w:p>
        </w:tc>
        <w:tc>
          <w:tcPr>
            <w:tcW w:w="2912" w:type="dxa"/>
          </w:tcPr>
          <w:p w14:paraId="75E6F5F9" w14:textId="77777777" w:rsidR="00E5189C" w:rsidRDefault="00AF06E3" w:rsidP="00AF06E3">
            <w:pPr>
              <w:jc w:val="center"/>
            </w:pPr>
            <w:r>
              <w:t>Оценки соответствуют</w:t>
            </w:r>
          </w:p>
          <w:p w14:paraId="0FB9664F" w14:textId="3636F878" w:rsidR="00AF06E3" w:rsidRDefault="00E5189C" w:rsidP="00AF06E3">
            <w:pPr>
              <w:jc w:val="center"/>
            </w:pPr>
            <w:r>
              <w:t>(%)</w:t>
            </w:r>
          </w:p>
        </w:tc>
        <w:tc>
          <w:tcPr>
            <w:tcW w:w="2912" w:type="dxa"/>
          </w:tcPr>
          <w:p w14:paraId="0C63B763" w14:textId="77777777" w:rsidR="00AF06E3" w:rsidRDefault="00AF06E3" w:rsidP="00AF06E3">
            <w:pPr>
              <w:jc w:val="center"/>
            </w:pPr>
            <w:r>
              <w:t>Оценки завышен</w:t>
            </w:r>
            <w:r w:rsidR="00E5189C">
              <w:t>ы</w:t>
            </w:r>
          </w:p>
          <w:p w14:paraId="5696AE8A" w14:textId="5963F14F" w:rsidR="00E5189C" w:rsidRDefault="00E5189C" w:rsidP="00AF06E3">
            <w:pPr>
              <w:jc w:val="center"/>
            </w:pPr>
            <w:r>
              <w:t>(%)</w:t>
            </w:r>
          </w:p>
        </w:tc>
        <w:tc>
          <w:tcPr>
            <w:tcW w:w="2912" w:type="dxa"/>
          </w:tcPr>
          <w:p w14:paraId="68DD37EB" w14:textId="77777777" w:rsidR="00E5189C" w:rsidRDefault="00AF06E3" w:rsidP="00AF06E3">
            <w:pPr>
              <w:jc w:val="center"/>
            </w:pPr>
            <w:r>
              <w:t>Оценки занижены</w:t>
            </w:r>
          </w:p>
          <w:p w14:paraId="6DB2D16A" w14:textId="32C413D8" w:rsidR="00AF06E3" w:rsidRDefault="00E5189C" w:rsidP="00AF06E3">
            <w:pPr>
              <w:jc w:val="center"/>
            </w:pPr>
            <w:r>
              <w:t>(%)</w:t>
            </w:r>
            <w:r w:rsidR="00AF06E3">
              <w:t xml:space="preserve"> </w:t>
            </w:r>
          </w:p>
        </w:tc>
      </w:tr>
      <w:tr w:rsidR="00AF06E3" w14:paraId="3C5E1A0C" w14:textId="77777777" w:rsidTr="00AF06E3">
        <w:tc>
          <w:tcPr>
            <w:tcW w:w="2912" w:type="dxa"/>
          </w:tcPr>
          <w:p w14:paraId="2E4EFB08" w14:textId="4CA0AA6B" w:rsidR="00AF06E3" w:rsidRDefault="00AF06E3" w:rsidP="00AF06E3">
            <w:pPr>
              <w:jc w:val="center"/>
            </w:pPr>
            <w:r>
              <w:t>СОШ № 1</w:t>
            </w:r>
          </w:p>
        </w:tc>
        <w:tc>
          <w:tcPr>
            <w:tcW w:w="2912" w:type="dxa"/>
          </w:tcPr>
          <w:p w14:paraId="27011BFA" w14:textId="0866ECBB" w:rsidR="00AF06E3" w:rsidRDefault="00AF06E3" w:rsidP="00AF06E3">
            <w:pPr>
              <w:jc w:val="center"/>
            </w:pPr>
            <w:r>
              <w:t>55</w:t>
            </w:r>
          </w:p>
        </w:tc>
        <w:tc>
          <w:tcPr>
            <w:tcW w:w="2912" w:type="dxa"/>
          </w:tcPr>
          <w:p w14:paraId="709B16E4" w14:textId="467804B0" w:rsidR="00AF06E3" w:rsidRDefault="00AF06E3" w:rsidP="00AF06E3">
            <w:pPr>
              <w:jc w:val="center"/>
            </w:pPr>
            <w:r>
              <w:t>14</w:t>
            </w:r>
          </w:p>
        </w:tc>
        <w:tc>
          <w:tcPr>
            <w:tcW w:w="2912" w:type="dxa"/>
          </w:tcPr>
          <w:p w14:paraId="08CA1734" w14:textId="3568C477" w:rsidR="00AF06E3" w:rsidRDefault="00AF06E3" w:rsidP="00AF06E3">
            <w:pPr>
              <w:jc w:val="center"/>
            </w:pPr>
            <w:r>
              <w:t>31</w:t>
            </w:r>
          </w:p>
        </w:tc>
      </w:tr>
      <w:tr w:rsidR="00AF06E3" w14:paraId="505CA4C4" w14:textId="77777777" w:rsidTr="00AF06E3">
        <w:tc>
          <w:tcPr>
            <w:tcW w:w="2912" w:type="dxa"/>
          </w:tcPr>
          <w:p w14:paraId="011A2265" w14:textId="54DBA2FD" w:rsidR="00AF06E3" w:rsidRDefault="00AF06E3" w:rsidP="00AF06E3">
            <w:pPr>
              <w:jc w:val="center"/>
            </w:pPr>
            <w:r>
              <w:t>СОШ № 2</w:t>
            </w:r>
          </w:p>
        </w:tc>
        <w:tc>
          <w:tcPr>
            <w:tcW w:w="2912" w:type="dxa"/>
          </w:tcPr>
          <w:p w14:paraId="62A61C9C" w14:textId="7634C7F8" w:rsidR="00AF06E3" w:rsidRDefault="00AF06E3" w:rsidP="00AF06E3">
            <w:pPr>
              <w:jc w:val="center"/>
            </w:pPr>
            <w:r w:rsidRPr="00FD5C97">
              <w:rPr>
                <w:highlight w:val="green"/>
              </w:rPr>
              <w:t>58</w:t>
            </w:r>
          </w:p>
        </w:tc>
        <w:tc>
          <w:tcPr>
            <w:tcW w:w="2912" w:type="dxa"/>
          </w:tcPr>
          <w:p w14:paraId="19A4750D" w14:textId="6F9473C2" w:rsidR="00AF06E3" w:rsidRDefault="00AF06E3" w:rsidP="00AF06E3">
            <w:pPr>
              <w:jc w:val="center"/>
            </w:pPr>
            <w:r>
              <w:t>2</w:t>
            </w:r>
          </w:p>
        </w:tc>
        <w:tc>
          <w:tcPr>
            <w:tcW w:w="2912" w:type="dxa"/>
          </w:tcPr>
          <w:p w14:paraId="552B33A3" w14:textId="385D27B9" w:rsidR="00AF06E3" w:rsidRDefault="00AF06E3" w:rsidP="00AF06E3">
            <w:pPr>
              <w:jc w:val="center"/>
            </w:pPr>
            <w:r>
              <w:t>40</w:t>
            </w:r>
          </w:p>
        </w:tc>
      </w:tr>
      <w:tr w:rsidR="00AF06E3" w14:paraId="499FB8D8" w14:textId="77777777" w:rsidTr="00AF06E3">
        <w:tc>
          <w:tcPr>
            <w:tcW w:w="2912" w:type="dxa"/>
          </w:tcPr>
          <w:p w14:paraId="0D29D955" w14:textId="3437DE76" w:rsidR="00AF06E3" w:rsidRDefault="00AF06E3" w:rsidP="00AF06E3">
            <w:pPr>
              <w:jc w:val="center"/>
            </w:pPr>
            <w:r>
              <w:t>СОШ № 3</w:t>
            </w:r>
          </w:p>
        </w:tc>
        <w:tc>
          <w:tcPr>
            <w:tcW w:w="2912" w:type="dxa"/>
          </w:tcPr>
          <w:p w14:paraId="19835B76" w14:textId="2ADAD989" w:rsidR="00AF06E3" w:rsidRDefault="00AF06E3" w:rsidP="00AF06E3">
            <w:pPr>
              <w:jc w:val="center"/>
            </w:pPr>
            <w:r>
              <w:t>31</w:t>
            </w:r>
          </w:p>
        </w:tc>
        <w:tc>
          <w:tcPr>
            <w:tcW w:w="2912" w:type="dxa"/>
          </w:tcPr>
          <w:p w14:paraId="5F587F94" w14:textId="487C4C1A" w:rsidR="00AF06E3" w:rsidRDefault="00AF06E3" w:rsidP="00AF06E3">
            <w:pPr>
              <w:jc w:val="center"/>
            </w:pPr>
            <w:r>
              <w:t>46</w:t>
            </w:r>
          </w:p>
        </w:tc>
        <w:tc>
          <w:tcPr>
            <w:tcW w:w="2912" w:type="dxa"/>
          </w:tcPr>
          <w:p w14:paraId="61233611" w14:textId="4E0153C7" w:rsidR="00AF06E3" w:rsidRDefault="00AF06E3" w:rsidP="00AF06E3">
            <w:pPr>
              <w:jc w:val="center"/>
            </w:pPr>
            <w:r>
              <w:t>23</w:t>
            </w:r>
          </w:p>
        </w:tc>
      </w:tr>
      <w:tr w:rsidR="00AF06E3" w14:paraId="5583AF0C" w14:textId="77777777" w:rsidTr="00AF06E3">
        <w:tc>
          <w:tcPr>
            <w:tcW w:w="2912" w:type="dxa"/>
          </w:tcPr>
          <w:p w14:paraId="0F8317A7" w14:textId="6A9BDBCF" w:rsidR="00AF06E3" w:rsidRDefault="00AF06E3" w:rsidP="00AF06E3">
            <w:pPr>
              <w:jc w:val="center"/>
            </w:pPr>
            <w:r>
              <w:t>СОШ № 4</w:t>
            </w:r>
          </w:p>
        </w:tc>
        <w:tc>
          <w:tcPr>
            <w:tcW w:w="2912" w:type="dxa"/>
          </w:tcPr>
          <w:p w14:paraId="332F2BB3" w14:textId="77777777" w:rsidR="00AF06E3" w:rsidRDefault="00AF06E3" w:rsidP="00AF06E3">
            <w:pPr>
              <w:jc w:val="center"/>
            </w:pPr>
          </w:p>
        </w:tc>
        <w:tc>
          <w:tcPr>
            <w:tcW w:w="2912" w:type="dxa"/>
          </w:tcPr>
          <w:p w14:paraId="33AC3730" w14:textId="77777777" w:rsidR="00AF06E3" w:rsidRDefault="00AF06E3" w:rsidP="00AF06E3">
            <w:pPr>
              <w:jc w:val="center"/>
            </w:pPr>
          </w:p>
        </w:tc>
        <w:tc>
          <w:tcPr>
            <w:tcW w:w="2912" w:type="dxa"/>
          </w:tcPr>
          <w:p w14:paraId="70CDF903" w14:textId="77777777" w:rsidR="00AF06E3" w:rsidRDefault="00AF06E3" w:rsidP="00AF06E3">
            <w:pPr>
              <w:jc w:val="center"/>
            </w:pPr>
          </w:p>
        </w:tc>
      </w:tr>
      <w:tr w:rsidR="00AF06E3" w14:paraId="1F717D05" w14:textId="77777777" w:rsidTr="00AF06E3">
        <w:tc>
          <w:tcPr>
            <w:tcW w:w="2912" w:type="dxa"/>
          </w:tcPr>
          <w:p w14:paraId="37DF3EF8" w14:textId="36E0B629" w:rsidR="00AF06E3" w:rsidRDefault="00AF06E3" w:rsidP="00AF06E3">
            <w:pPr>
              <w:jc w:val="center"/>
            </w:pPr>
            <w:r>
              <w:t>СОШ № 7</w:t>
            </w:r>
          </w:p>
        </w:tc>
        <w:tc>
          <w:tcPr>
            <w:tcW w:w="2912" w:type="dxa"/>
          </w:tcPr>
          <w:p w14:paraId="0A7F813F" w14:textId="1DAA55A4" w:rsidR="00AF06E3" w:rsidRDefault="00AF06E3" w:rsidP="00AF06E3">
            <w:pPr>
              <w:jc w:val="center"/>
            </w:pPr>
            <w:r>
              <w:t>0</w:t>
            </w:r>
          </w:p>
        </w:tc>
        <w:tc>
          <w:tcPr>
            <w:tcW w:w="2912" w:type="dxa"/>
          </w:tcPr>
          <w:p w14:paraId="588DF67F" w14:textId="7E352194" w:rsidR="00AF06E3" w:rsidRDefault="00AF06E3" w:rsidP="00AF06E3">
            <w:pPr>
              <w:jc w:val="center"/>
            </w:pPr>
            <w:r>
              <w:t>100</w:t>
            </w:r>
          </w:p>
        </w:tc>
        <w:tc>
          <w:tcPr>
            <w:tcW w:w="2912" w:type="dxa"/>
          </w:tcPr>
          <w:p w14:paraId="59365135" w14:textId="57561D2E" w:rsidR="00AF06E3" w:rsidRDefault="00AF06E3" w:rsidP="00AF06E3">
            <w:pPr>
              <w:jc w:val="center"/>
            </w:pPr>
            <w:r>
              <w:t>0</w:t>
            </w:r>
          </w:p>
        </w:tc>
      </w:tr>
      <w:tr w:rsidR="00AF06E3" w14:paraId="3684664D" w14:textId="77777777" w:rsidTr="00E5189C">
        <w:tc>
          <w:tcPr>
            <w:tcW w:w="2912" w:type="dxa"/>
          </w:tcPr>
          <w:p w14:paraId="5FD5DA1E" w14:textId="7FC25094" w:rsidR="00AF06E3" w:rsidRDefault="00AF06E3" w:rsidP="00AF06E3">
            <w:pPr>
              <w:jc w:val="center"/>
            </w:pPr>
            <w:r>
              <w:t>СОШ № 9</w:t>
            </w:r>
          </w:p>
        </w:tc>
        <w:tc>
          <w:tcPr>
            <w:tcW w:w="2912" w:type="dxa"/>
          </w:tcPr>
          <w:p w14:paraId="2A1D9EAC" w14:textId="08D1BB24" w:rsidR="00AF06E3" w:rsidRDefault="00AF06E3" w:rsidP="00AF06E3">
            <w:pPr>
              <w:jc w:val="center"/>
            </w:pPr>
            <w:r>
              <w:t>33</w:t>
            </w:r>
          </w:p>
        </w:tc>
        <w:tc>
          <w:tcPr>
            <w:tcW w:w="2912" w:type="dxa"/>
          </w:tcPr>
          <w:p w14:paraId="4D5CE3EE" w14:textId="571791EC" w:rsidR="00AF06E3" w:rsidRDefault="00AF06E3" w:rsidP="00AF06E3">
            <w:pPr>
              <w:jc w:val="center"/>
            </w:pPr>
            <w:r>
              <w:t>56</w:t>
            </w:r>
          </w:p>
        </w:tc>
        <w:tc>
          <w:tcPr>
            <w:tcW w:w="2912" w:type="dxa"/>
            <w:shd w:val="clear" w:color="auto" w:fill="FFFFFF" w:themeFill="background1"/>
          </w:tcPr>
          <w:p w14:paraId="7FA10B2E" w14:textId="5C89932D" w:rsidR="00AF06E3" w:rsidRDefault="00E5189C" w:rsidP="00AF06E3">
            <w:pPr>
              <w:jc w:val="center"/>
            </w:pPr>
            <w:r w:rsidRPr="00E5189C">
              <w:t>11</w:t>
            </w:r>
          </w:p>
        </w:tc>
      </w:tr>
      <w:tr w:rsidR="00AF06E3" w14:paraId="5A2E954C" w14:textId="77777777" w:rsidTr="00AF06E3">
        <w:tc>
          <w:tcPr>
            <w:tcW w:w="2912" w:type="dxa"/>
          </w:tcPr>
          <w:p w14:paraId="105576D6" w14:textId="789F728F" w:rsidR="00AF06E3" w:rsidRDefault="00AF06E3" w:rsidP="00AF06E3">
            <w:pPr>
              <w:jc w:val="center"/>
            </w:pPr>
            <w:r>
              <w:t>СОШ № 22</w:t>
            </w:r>
          </w:p>
        </w:tc>
        <w:tc>
          <w:tcPr>
            <w:tcW w:w="2912" w:type="dxa"/>
          </w:tcPr>
          <w:p w14:paraId="39BCA192" w14:textId="66B53EA3" w:rsidR="00AF06E3" w:rsidRDefault="00AF06E3" w:rsidP="00AF06E3">
            <w:pPr>
              <w:jc w:val="center"/>
            </w:pPr>
            <w:r>
              <w:t>47</w:t>
            </w:r>
          </w:p>
        </w:tc>
        <w:tc>
          <w:tcPr>
            <w:tcW w:w="2912" w:type="dxa"/>
          </w:tcPr>
          <w:p w14:paraId="148F2FDD" w14:textId="3A6D27C0" w:rsidR="00AF06E3" w:rsidRDefault="00AF06E3" w:rsidP="00AF06E3">
            <w:pPr>
              <w:jc w:val="center"/>
            </w:pPr>
            <w:r>
              <w:t>16</w:t>
            </w:r>
          </w:p>
        </w:tc>
        <w:tc>
          <w:tcPr>
            <w:tcW w:w="2912" w:type="dxa"/>
          </w:tcPr>
          <w:p w14:paraId="542BF23F" w14:textId="362F8AF5" w:rsidR="00AF06E3" w:rsidRDefault="00AF06E3" w:rsidP="00AF06E3">
            <w:pPr>
              <w:jc w:val="center"/>
            </w:pPr>
            <w:r>
              <w:t>37</w:t>
            </w:r>
          </w:p>
        </w:tc>
      </w:tr>
      <w:tr w:rsidR="00AF06E3" w14:paraId="2B67C7F8" w14:textId="77777777" w:rsidTr="00AF06E3">
        <w:tc>
          <w:tcPr>
            <w:tcW w:w="2912" w:type="dxa"/>
          </w:tcPr>
          <w:p w14:paraId="7A5A9C6C" w14:textId="0465C337" w:rsidR="00AF06E3" w:rsidRDefault="00AF06E3" w:rsidP="00AF06E3">
            <w:pPr>
              <w:jc w:val="center"/>
            </w:pPr>
            <w:r>
              <w:t>СОШ № 24</w:t>
            </w:r>
          </w:p>
        </w:tc>
        <w:tc>
          <w:tcPr>
            <w:tcW w:w="2912" w:type="dxa"/>
          </w:tcPr>
          <w:p w14:paraId="012FE089" w14:textId="58F2B457" w:rsidR="00AF06E3" w:rsidRDefault="00AF06E3" w:rsidP="00AF06E3">
            <w:pPr>
              <w:jc w:val="center"/>
            </w:pPr>
            <w:r>
              <w:t>0</w:t>
            </w:r>
          </w:p>
        </w:tc>
        <w:tc>
          <w:tcPr>
            <w:tcW w:w="2912" w:type="dxa"/>
          </w:tcPr>
          <w:p w14:paraId="24C5A0A4" w14:textId="1F14B648" w:rsidR="00AF06E3" w:rsidRDefault="00AF06E3" w:rsidP="00AF06E3">
            <w:pPr>
              <w:jc w:val="center"/>
            </w:pPr>
            <w:r>
              <w:t>75</w:t>
            </w:r>
          </w:p>
        </w:tc>
        <w:tc>
          <w:tcPr>
            <w:tcW w:w="2912" w:type="dxa"/>
          </w:tcPr>
          <w:p w14:paraId="4CB0883F" w14:textId="7000EC4A" w:rsidR="00AF06E3" w:rsidRDefault="00AF06E3" w:rsidP="00AF06E3">
            <w:pPr>
              <w:jc w:val="center"/>
            </w:pPr>
            <w:r>
              <w:t>25</w:t>
            </w:r>
          </w:p>
        </w:tc>
      </w:tr>
      <w:tr w:rsidR="00AF06E3" w14:paraId="17746D2D" w14:textId="77777777" w:rsidTr="00AF06E3">
        <w:tc>
          <w:tcPr>
            <w:tcW w:w="2912" w:type="dxa"/>
          </w:tcPr>
          <w:p w14:paraId="189886DD" w14:textId="1EBAB664" w:rsidR="00AF06E3" w:rsidRDefault="00AF06E3" w:rsidP="00AF06E3">
            <w:pPr>
              <w:jc w:val="center"/>
            </w:pPr>
            <w:r>
              <w:t>СОШ № 25</w:t>
            </w:r>
          </w:p>
        </w:tc>
        <w:tc>
          <w:tcPr>
            <w:tcW w:w="2912" w:type="dxa"/>
          </w:tcPr>
          <w:p w14:paraId="2E7A89A7" w14:textId="0343327D" w:rsidR="00AF06E3" w:rsidRDefault="00E5189C" w:rsidP="00AF06E3">
            <w:pPr>
              <w:jc w:val="center"/>
            </w:pPr>
            <w:r w:rsidRPr="00FD5C97">
              <w:rPr>
                <w:highlight w:val="green"/>
              </w:rPr>
              <w:t>57</w:t>
            </w:r>
          </w:p>
        </w:tc>
        <w:tc>
          <w:tcPr>
            <w:tcW w:w="2912" w:type="dxa"/>
          </w:tcPr>
          <w:p w14:paraId="2DFF9C71" w14:textId="2EEC4BAF" w:rsidR="00AF06E3" w:rsidRDefault="00E5189C" w:rsidP="00AF06E3">
            <w:pPr>
              <w:jc w:val="center"/>
            </w:pPr>
            <w:r>
              <w:t>17</w:t>
            </w:r>
          </w:p>
        </w:tc>
        <w:tc>
          <w:tcPr>
            <w:tcW w:w="2912" w:type="dxa"/>
          </w:tcPr>
          <w:p w14:paraId="42216D8C" w14:textId="18C277D7" w:rsidR="00AF06E3" w:rsidRDefault="00E5189C" w:rsidP="00AF06E3">
            <w:pPr>
              <w:jc w:val="center"/>
            </w:pPr>
            <w:r>
              <w:t>26</w:t>
            </w:r>
          </w:p>
        </w:tc>
      </w:tr>
      <w:tr w:rsidR="00AF06E3" w14:paraId="3938D9C1" w14:textId="77777777" w:rsidTr="00AF06E3">
        <w:tc>
          <w:tcPr>
            <w:tcW w:w="2912" w:type="dxa"/>
          </w:tcPr>
          <w:p w14:paraId="5126D957" w14:textId="088FFB1E" w:rsidR="00AF06E3" w:rsidRDefault="00AF06E3" w:rsidP="00AF06E3">
            <w:pPr>
              <w:jc w:val="center"/>
            </w:pPr>
            <w:r>
              <w:t>СОШ № 33</w:t>
            </w:r>
          </w:p>
        </w:tc>
        <w:tc>
          <w:tcPr>
            <w:tcW w:w="2912" w:type="dxa"/>
          </w:tcPr>
          <w:p w14:paraId="5A6CD18B" w14:textId="77FFC1F6" w:rsidR="00AF06E3" w:rsidRDefault="00E5189C" w:rsidP="00AF06E3">
            <w:pPr>
              <w:jc w:val="center"/>
            </w:pPr>
            <w:r w:rsidRPr="00FD5C97">
              <w:rPr>
                <w:highlight w:val="red"/>
              </w:rPr>
              <w:t>64</w:t>
            </w:r>
          </w:p>
        </w:tc>
        <w:tc>
          <w:tcPr>
            <w:tcW w:w="2912" w:type="dxa"/>
          </w:tcPr>
          <w:p w14:paraId="1BAFB3C4" w14:textId="7495891F" w:rsidR="00AF06E3" w:rsidRDefault="00E5189C" w:rsidP="00AF06E3">
            <w:pPr>
              <w:jc w:val="center"/>
            </w:pPr>
            <w:r>
              <w:t>18</w:t>
            </w:r>
          </w:p>
        </w:tc>
        <w:tc>
          <w:tcPr>
            <w:tcW w:w="2912" w:type="dxa"/>
          </w:tcPr>
          <w:p w14:paraId="3E9019C1" w14:textId="32ECC780" w:rsidR="00AF06E3" w:rsidRDefault="00E5189C" w:rsidP="00AF06E3">
            <w:pPr>
              <w:jc w:val="center"/>
            </w:pPr>
            <w:r>
              <w:t>18</w:t>
            </w:r>
          </w:p>
        </w:tc>
      </w:tr>
    </w:tbl>
    <w:p w14:paraId="360C2C19" w14:textId="77777777" w:rsidR="00AF06E3" w:rsidRPr="00496C2D" w:rsidRDefault="00AF06E3" w:rsidP="00AF06E3">
      <w:pPr>
        <w:jc w:val="center"/>
      </w:pPr>
    </w:p>
    <w:sectPr w:rsidR="00AF06E3" w:rsidRPr="00496C2D" w:rsidSect="00877FB6">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B2255"/>
    <w:multiLevelType w:val="hybridMultilevel"/>
    <w:tmpl w:val="84147C62"/>
    <w:lvl w:ilvl="0" w:tplc="D46CC5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64"/>
    <w:rsid w:val="00000496"/>
    <w:rsid w:val="0000434D"/>
    <w:rsid w:val="000F2666"/>
    <w:rsid w:val="00117775"/>
    <w:rsid w:val="001277AE"/>
    <w:rsid w:val="001939C0"/>
    <w:rsid w:val="001D32D5"/>
    <w:rsid w:val="001E1B32"/>
    <w:rsid w:val="00241BDD"/>
    <w:rsid w:val="00267D76"/>
    <w:rsid w:val="00315144"/>
    <w:rsid w:val="003D27B8"/>
    <w:rsid w:val="003F62EA"/>
    <w:rsid w:val="003F7E19"/>
    <w:rsid w:val="00410213"/>
    <w:rsid w:val="004345D1"/>
    <w:rsid w:val="00493745"/>
    <w:rsid w:val="004968BC"/>
    <w:rsid w:val="00496C2D"/>
    <w:rsid w:val="004D781B"/>
    <w:rsid w:val="005201C4"/>
    <w:rsid w:val="005524F6"/>
    <w:rsid w:val="0056730F"/>
    <w:rsid w:val="0065321B"/>
    <w:rsid w:val="0068005C"/>
    <w:rsid w:val="006C18FE"/>
    <w:rsid w:val="0071602B"/>
    <w:rsid w:val="00735D6E"/>
    <w:rsid w:val="00746D71"/>
    <w:rsid w:val="0076337F"/>
    <w:rsid w:val="00773AD2"/>
    <w:rsid w:val="007E3DAB"/>
    <w:rsid w:val="00842106"/>
    <w:rsid w:val="00875DD8"/>
    <w:rsid w:val="008779C7"/>
    <w:rsid w:val="00877FB6"/>
    <w:rsid w:val="00887D65"/>
    <w:rsid w:val="00915DC0"/>
    <w:rsid w:val="009563F7"/>
    <w:rsid w:val="009A465D"/>
    <w:rsid w:val="009E6BA2"/>
    <w:rsid w:val="00AC5223"/>
    <w:rsid w:val="00AF06E3"/>
    <w:rsid w:val="00B0326D"/>
    <w:rsid w:val="00B4227A"/>
    <w:rsid w:val="00BA7793"/>
    <w:rsid w:val="00BC071B"/>
    <w:rsid w:val="00D13764"/>
    <w:rsid w:val="00DF3807"/>
    <w:rsid w:val="00E00446"/>
    <w:rsid w:val="00E5189C"/>
    <w:rsid w:val="00E535E9"/>
    <w:rsid w:val="00E8688B"/>
    <w:rsid w:val="00F874D4"/>
    <w:rsid w:val="00FD36CB"/>
    <w:rsid w:val="00FD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7063"/>
  <w15:chartTrackingRefBased/>
  <w15:docId w15:val="{C5F04C96-0EF8-42A7-85C4-5F9CCF5B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8B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56730F"/>
    <w:rPr>
      <w:color w:val="0563C1" w:themeColor="hyperlink"/>
      <w:u w:val="single"/>
    </w:rPr>
  </w:style>
  <w:style w:type="character" w:styleId="a5">
    <w:name w:val="Unresolved Mention"/>
    <w:basedOn w:val="a0"/>
    <w:uiPriority w:val="99"/>
    <w:semiHidden/>
    <w:unhideWhenUsed/>
    <w:rsid w:val="0056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hyperlink" Target="http://ege.midural.ru/pedagogam.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hyperlink" Target="https://support.gia66.ru/node/31873" TargetMode="External"/><Relationship Id="rId2" Type="http://schemas.openxmlformats.org/officeDocument/2006/relationships/styles" Target="styles.xml"/><Relationship Id="rId16" Type="http://schemas.openxmlformats.org/officeDocument/2006/relationships/hyperlink" Target="https://www.irro.ru/?cid=4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fipi.ru/ege-i-gve-11/daydzhest-ege" TargetMode="External"/><Relationship Id="rId10" Type="http://schemas.openxmlformats.org/officeDocument/2006/relationships/chart" Target="charts/chart6.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Elena\Desktop\&#1088;&#1072;&#1079;&#1073;&#1072;&#1083;&#1083;&#1086;&#1074;&#1082;&#1072;%20&#1045;&#1043;&#1069;.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ena\Desktop\&#1088;&#1072;&#1079;&#1073;&#1072;&#1083;&#1083;&#1086;&#1074;&#1082;&#1072;%20&#1045;&#1043;&#106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lena\Desktop\&#1088;&#1072;&#1079;&#1073;&#1072;&#1083;&#1083;&#1086;&#1074;&#1082;&#1072;%20&#1045;&#1043;&#106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lena\Desktop\&#1088;&#1072;&#1079;&#1073;&#1072;&#1083;&#1083;&#1086;&#1074;&#1082;&#1072;%20&#1045;&#1043;&#106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lena\Desktop\&#1088;&#1072;&#1079;&#1073;&#1072;&#1083;&#1083;&#1086;&#1074;&#1082;&#1072;%20&#1045;&#1043;&#106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lena\Desktop\&#1088;&#1072;&#1079;&#1073;&#1072;&#1083;&#1083;&#1086;&#1074;&#1082;&#1072;%20&#1045;&#1043;&#106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Распределения</a:t>
            </a:r>
            <a:r>
              <a:rPr lang="ru-RU" baseline="0"/>
              <a:t> первичного балла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'мат(п)'!$AB$5:$AV$5</c:f>
              <c:strCache>
                <c:ptCount val="21"/>
                <c:pt idx="0">
                  <c:v>3 балла</c:v>
                </c:pt>
                <c:pt idx="1">
                  <c:v>4 балла</c:v>
                </c:pt>
                <c:pt idx="2">
                  <c:v>5 баллов</c:v>
                </c:pt>
                <c:pt idx="3">
                  <c:v>6 баллов</c:v>
                </c:pt>
                <c:pt idx="4">
                  <c:v>7 баллов</c:v>
                </c:pt>
                <c:pt idx="5">
                  <c:v>8 баллов</c:v>
                </c:pt>
                <c:pt idx="6">
                  <c:v>9 баллов</c:v>
                </c:pt>
                <c:pt idx="7">
                  <c:v>10 баллов</c:v>
                </c:pt>
                <c:pt idx="8">
                  <c:v>11 баллов</c:v>
                </c:pt>
                <c:pt idx="9">
                  <c:v>12 баллов</c:v>
                </c:pt>
                <c:pt idx="10">
                  <c:v>13 баллов</c:v>
                </c:pt>
                <c:pt idx="11">
                  <c:v>14 баллов</c:v>
                </c:pt>
                <c:pt idx="12">
                  <c:v>15 баллов</c:v>
                </c:pt>
                <c:pt idx="13">
                  <c:v>16 баллов</c:v>
                </c:pt>
                <c:pt idx="14">
                  <c:v>17 баллов</c:v>
                </c:pt>
                <c:pt idx="15">
                  <c:v>18 баллов</c:v>
                </c:pt>
                <c:pt idx="16">
                  <c:v>19 баллов</c:v>
                </c:pt>
                <c:pt idx="17">
                  <c:v>20 баллов</c:v>
                </c:pt>
                <c:pt idx="18">
                  <c:v>21 балл</c:v>
                </c:pt>
                <c:pt idx="19">
                  <c:v>22 балла</c:v>
                </c:pt>
                <c:pt idx="20">
                  <c:v>23 балла</c:v>
                </c:pt>
              </c:strCache>
            </c:strRef>
          </c:cat>
          <c:val>
            <c:numRef>
              <c:f>'мат(п)'!$AB$4:$AV$4</c:f>
              <c:numCache>
                <c:formatCode>General</c:formatCode>
                <c:ptCount val="21"/>
                <c:pt idx="0">
                  <c:v>2</c:v>
                </c:pt>
                <c:pt idx="1">
                  <c:v>5</c:v>
                </c:pt>
                <c:pt idx="2">
                  <c:v>6</c:v>
                </c:pt>
                <c:pt idx="3">
                  <c:v>14</c:v>
                </c:pt>
                <c:pt idx="4">
                  <c:v>8</c:v>
                </c:pt>
                <c:pt idx="5">
                  <c:v>20</c:v>
                </c:pt>
                <c:pt idx="6">
                  <c:v>14</c:v>
                </c:pt>
                <c:pt idx="7">
                  <c:v>26</c:v>
                </c:pt>
                <c:pt idx="8">
                  <c:v>15</c:v>
                </c:pt>
                <c:pt idx="9">
                  <c:v>12</c:v>
                </c:pt>
                <c:pt idx="10">
                  <c:v>9</c:v>
                </c:pt>
                <c:pt idx="11">
                  <c:v>12</c:v>
                </c:pt>
                <c:pt idx="12">
                  <c:v>13</c:v>
                </c:pt>
                <c:pt idx="13">
                  <c:v>4</c:v>
                </c:pt>
                <c:pt idx="14">
                  <c:v>14</c:v>
                </c:pt>
                <c:pt idx="15">
                  <c:v>11</c:v>
                </c:pt>
                <c:pt idx="16">
                  <c:v>9</c:v>
                </c:pt>
                <c:pt idx="17">
                  <c:v>8</c:v>
                </c:pt>
                <c:pt idx="18">
                  <c:v>5</c:v>
                </c:pt>
                <c:pt idx="19">
                  <c:v>2</c:v>
                </c:pt>
                <c:pt idx="20">
                  <c:v>2</c:v>
                </c:pt>
              </c:numCache>
            </c:numRef>
          </c:val>
          <c:extLst>
            <c:ext xmlns:c16="http://schemas.microsoft.com/office/drawing/2014/chart" uri="{C3380CC4-5D6E-409C-BE32-E72D297353CC}">
              <c16:uniqueId val="{00000000-3F73-4C43-A0DD-5E21F3A77AC1}"/>
            </c:ext>
          </c:extLst>
        </c:ser>
        <c:dLbls>
          <c:showLegendKey val="0"/>
          <c:showVal val="0"/>
          <c:showCatName val="0"/>
          <c:showSerName val="0"/>
          <c:showPercent val="0"/>
          <c:showBubbleSize val="0"/>
        </c:dLbls>
        <c:gapWidth val="0"/>
        <c:overlap val="-27"/>
        <c:axId val="531830656"/>
        <c:axId val="531831640"/>
      </c:barChart>
      <c:catAx>
        <c:axId val="53183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831640"/>
        <c:crosses val="autoZero"/>
        <c:auto val="1"/>
        <c:lblAlgn val="ctr"/>
        <c:lblOffset val="100"/>
        <c:noMultiLvlLbl val="0"/>
      </c:catAx>
      <c:valAx>
        <c:axId val="531831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1000" b="0" i="0" u="none" strike="noStrike" kern="1200" baseline="0">
                    <a:solidFill>
                      <a:schemeClr val="tx1">
                        <a:lumMod val="65000"/>
                        <a:lumOff val="35000"/>
                      </a:schemeClr>
                    </a:solidFill>
                    <a:latin typeface="+mn-lt"/>
                    <a:ea typeface="+mn-ea"/>
                    <a:cs typeface="+mn-cs"/>
                  </a:defRPr>
                </a:pPr>
                <a:r>
                  <a:rPr lang="ru-RU"/>
                  <a:t>количество человек</a:t>
                </a:r>
              </a:p>
            </c:rich>
          </c:tx>
          <c:overlay val="0"/>
          <c:spPr>
            <a:noFill/>
            <a:ln>
              <a:noFill/>
            </a:ln>
            <a:effectLst/>
          </c:spPr>
          <c:txPr>
            <a:bodyPr rot="-5400000" spcFirstLastPara="1" vertOverflow="ellipsis" vert="horz"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830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19 задание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4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'мат(п)'!$CQ$234:$DA$234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243D-47D2-82C5-CA197FBA31D8}"/>
            </c:ext>
          </c:extLst>
        </c:ser>
        <c:ser>
          <c:idx val="1"/>
          <c:order val="1"/>
          <c:tx>
            <c:v>3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'мат(п)'!$CQ$235:$DA$235</c:f>
              <c:numCache>
                <c:formatCode>General</c:formatCode>
                <c:ptCount val="11"/>
                <c:pt idx="0">
                  <c:v>0</c:v>
                </c:pt>
                <c:pt idx="1">
                  <c:v>2.2999999999999998</c:v>
                </c:pt>
                <c:pt idx="2">
                  <c:v>0</c:v>
                </c:pt>
                <c:pt idx="3">
                  <c:v>0</c:v>
                </c:pt>
                <c:pt idx="4">
                  <c:v>2.2999999999999998</c:v>
                </c:pt>
                <c:pt idx="5">
                  <c:v>0</c:v>
                </c:pt>
                <c:pt idx="6">
                  <c:v>0</c:v>
                </c:pt>
                <c:pt idx="7">
                  <c:v>0</c:v>
                </c:pt>
                <c:pt idx="8">
                  <c:v>0</c:v>
                </c:pt>
                <c:pt idx="9">
                  <c:v>0</c:v>
                </c:pt>
                <c:pt idx="10">
                  <c:v>0</c:v>
                </c:pt>
              </c:numCache>
            </c:numRef>
          </c:val>
          <c:extLst>
            <c:ext xmlns:c16="http://schemas.microsoft.com/office/drawing/2014/chart" uri="{C3380CC4-5D6E-409C-BE32-E72D297353CC}">
              <c16:uniqueId val="{00000001-243D-47D2-82C5-CA197FBA31D8}"/>
            </c:ext>
          </c:extLst>
        </c:ser>
        <c:ser>
          <c:idx val="2"/>
          <c:order val="2"/>
          <c:tx>
            <c:v>2 балла</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'мат(п)'!$CQ$236:$DA$236</c:f>
              <c:numCache>
                <c:formatCode>General</c:formatCode>
                <c:ptCount val="11"/>
                <c:pt idx="0">
                  <c:v>5.7</c:v>
                </c:pt>
                <c:pt idx="1">
                  <c:v>11.6</c:v>
                </c:pt>
                <c:pt idx="2">
                  <c:v>7.7</c:v>
                </c:pt>
                <c:pt idx="3">
                  <c:v>0</c:v>
                </c:pt>
                <c:pt idx="4">
                  <c:v>14</c:v>
                </c:pt>
                <c:pt idx="5">
                  <c:v>0</c:v>
                </c:pt>
                <c:pt idx="6">
                  <c:v>18.2</c:v>
                </c:pt>
                <c:pt idx="7">
                  <c:v>0</c:v>
                </c:pt>
                <c:pt idx="8">
                  <c:v>0</c:v>
                </c:pt>
                <c:pt idx="9">
                  <c:v>0</c:v>
                </c:pt>
                <c:pt idx="10">
                  <c:v>0</c:v>
                </c:pt>
              </c:numCache>
            </c:numRef>
          </c:val>
          <c:extLst>
            <c:ext xmlns:c16="http://schemas.microsoft.com/office/drawing/2014/chart" uri="{C3380CC4-5D6E-409C-BE32-E72D297353CC}">
              <c16:uniqueId val="{00000002-243D-47D2-82C5-CA197FBA31D8}"/>
            </c:ext>
          </c:extLst>
        </c:ser>
        <c:ser>
          <c:idx val="3"/>
          <c:order val="3"/>
          <c:tx>
            <c:v>1 балл</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'мат(п)'!$CQ$237:$DA$237</c:f>
              <c:numCache>
                <c:formatCode>General</c:formatCode>
                <c:ptCount val="11"/>
                <c:pt idx="0">
                  <c:v>22.9</c:v>
                </c:pt>
                <c:pt idx="1">
                  <c:v>32.6</c:v>
                </c:pt>
                <c:pt idx="2">
                  <c:v>0</c:v>
                </c:pt>
                <c:pt idx="3">
                  <c:v>23.5</c:v>
                </c:pt>
                <c:pt idx="4">
                  <c:v>25.6</c:v>
                </c:pt>
                <c:pt idx="5">
                  <c:v>17.399999999999999</c:v>
                </c:pt>
                <c:pt idx="6">
                  <c:v>22.7</c:v>
                </c:pt>
                <c:pt idx="7">
                  <c:v>0</c:v>
                </c:pt>
                <c:pt idx="8">
                  <c:v>100</c:v>
                </c:pt>
                <c:pt idx="9">
                  <c:v>22.2</c:v>
                </c:pt>
                <c:pt idx="10">
                  <c:v>25</c:v>
                </c:pt>
              </c:numCache>
            </c:numRef>
          </c:val>
          <c:extLst>
            <c:ext xmlns:c16="http://schemas.microsoft.com/office/drawing/2014/chart" uri="{C3380CC4-5D6E-409C-BE32-E72D297353CC}">
              <c16:uniqueId val="{00000003-243D-47D2-82C5-CA197FBA31D8}"/>
            </c:ext>
          </c:extLst>
        </c:ser>
        <c:dLbls>
          <c:dLblPos val="outEnd"/>
          <c:showLegendKey val="0"/>
          <c:showVal val="1"/>
          <c:showCatName val="0"/>
          <c:showSerName val="0"/>
          <c:showPercent val="0"/>
          <c:showBubbleSize val="0"/>
        </c:dLbls>
        <c:gapWidth val="219"/>
        <c:overlap val="-27"/>
        <c:axId val="564614872"/>
        <c:axId val="564610936"/>
      </c:barChart>
      <c:catAx>
        <c:axId val="56461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610936"/>
        <c:crosses val="autoZero"/>
        <c:auto val="1"/>
        <c:lblAlgn val="ctr"/>
        <c:lblOffset val="100"/>
        <c:noMultiLvlLbl val="0"/>
      </c:catAx>
      <c:valAx>
        <c:axId val="5646109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614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a:t>
            </a:r>
            <a:r>
              <a:rPr lang="ru-RU" baseline="0"/>
              <a:t> заданий первой части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'мат(п)'!$C$215:$N$215</c:f>
              <c:strCache>
                <c:ptCount val="1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strCache>
            </c:strRef>
          </c:cat>
          <c:val>
            <c:numRef>
              <c:f>'мат(п)'!$C$214:$N$214</c:f>
              <c:numCache>
                <c:formatCode>General</c:formatCode>
                <c:ptCount val="12"/>
                <c:pt idx="0">
                  <c:v>91.943127962085299</c:v>
                </c:pt>
                <c:pt idx="1">
                  <c:v>99.526066350710892</c:v>
                </c:pt>
                <c:pt idx="2">
                  <c:v>87.203791469194314</c:v>
                </c:pt>
                <c:pt idx="3">
                  <c:v>92.890995260663516</c:v>
                </c:pt>
                <c:pt idx="4">
                  <c:v>97.156398104265406</c:v>
                </c:pt>
                <c:pt idx="5">
                  <c:v>74.407582938388629</c:v>
                </c:pt>
                <c:pt idx="6">
                  <c:v>56.872037914691944</c:v>
                </c:pt>
                <c:pt idx="7">
                  <c:v>81.042654028436019</c:v>
                </c:pt>
                <c:pt idx="8">
                  <c:v>74.881516587677723</c:v>
                </c:pt>
                <c:pt idx="9">
                  <c:v>79.620853080568722</c:v>
                </c:pt>
                <c:pt idx="10">
                  <c:v>69.66824644549763</c:v>
                </c:pt>
                <c:pt idx="11">
                  <c:v>53.554502369668242</c:v>
                </c:pt>
              </c:numCache>
            </c:numRef>
          </c:val>
          <c:extLst>
            <c:ext xmlns:c16="http://schemas.microsoft.com/office/drawing/2014/chart" uri="{C3380CC4-5D6E-409C-BE32-E72D297353CC}">
              <c16:uniqueId val="{00000000-8AA4-4FE8-9A32-FD20F8BF9AAD}"/>
            </c:ext>
          </c:extLst>
        </c:ser>
        <c:dLbls>
          <c:showLegendKey val="0"/>
          <c:showVal val="0"/>
          <c:showCatName val="0"/>
          <c:showSerName val="0"/>
          <c:showPercent val="0"/>
          <c:showBubbleSize val="0"/>
        </c:dLbls>
        <c:gapWidth val="219"/>
        <c:overlap val="-27"/>
        <c:axId val="578860768"/>
        <c:axId val="578861096"/>
      </c:barChart>
      <c:catAx>
        <c:axId val="5788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861096"/>
        <c:crosses val="autoZero"/>
        <c:auto val="1"/>
        <c:lblAlgn val="ctr"/>
        <c:lblOffset val="100"/>
        <c:noMultiLvlLbl val="0"/>
      </c:catAx>
      <c:valAx>
        <c:axId val="5788610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860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a:t>
            </a:r>
            <a:r>
              <a:rPr lang="ru-RU" baseline="0"/>
              <a:t> з</a:t>
            </a:r>
            <a:r>
              <a:rPr lang="ru-RU"/>
              <a:t>аданий</a:t>
            </a:r>
            <a:r>
              <a:rPr lang="ru-RU" baseline="0"/>
              <a:t> с развернутым ответом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4 балла</c:v>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71E-416C-87C5-8679780895CB}"/>
                </c:ext>
              </c:extLst>
            </c:dLbl>
            <c:dLbl>
              <c:idx val="1"/>
              <c:delete val="1"/>
              <c:extLst>
                <c:ext xmlns:c15="http://schemas.microsoft.com/office/drawing/2012/chart" uri="{CE6537A1-D6FC-4f65-9D91-7224C49458BB}"/>
                <c:ext xmlns:c16="http://schemas.microsoft.com/office/drawing/2014/chart" uri="{C3380CC4-5D6E-409C-BE32-E72D297353CC}">
                  <c16:uniqueId val="{00000001-671E-416C-87C5-8679780895CB}"/>
                </c:ext>
              </c:extLst>
            </c:dLbl>
            <c:dLbl>
              <c:idx val="2"/>
              <c:delete val="1"/>
              <c:extLst>
                <c:ext xmlns:c15="http://schemas.microsoft.com/office/drawing/2012/chart" uri="{CE6537A1-D6FC-4f65-9D91-7224C49458BB}"/>
                <c:ext xmlns:c16="http://schemas.microsoft.com/office/drawing/2014/chart" uri="{C3380CC4-5D6E-409C-BE32-E72D297353CC}">
                  <c16:uniqueId val="{00000002-671E-416C-87C5-8679780895CB}"/>
                </c:ext>
              </c:extLst>
            </c:dLbl>
            <c:dLbl>
              <c:idx val="3"/>
              <c:delete val="1"/>
              <c:extLst>
                <c:ext xmlns:c15="http://schemas.microsoft.com/office/drawing/2012/chart" uri="{CE6537A1-D6FC-4f65-9D91-7224C49458BB}"/>
                <c:ext xmlns:c16="http://schemas.microsoft.com/office/drawing/2014/chart" uri="{C3380CC4-5D6E-409C-BE32-E72D297353CC}">
                  <c16:uniqueId val="{00000003-671E-416C-87C5-8679780895CB}"/>
                </c:ext>
              </c:extLst>
            </c:dLbl>
            <c:dLbl>
              <c:idx val="4"/>
              <c:delete val="1"/>
              <c:extLst>
                <c:ext xmlns:c15="http://schemas.microsoft.com/office/drawing/2012/chart" uri="{CE6537A1-D6FC-4f65-9D91-7224C49458BB}"/>
                <c:ext xmlns:c16="http://schemas.microsoft.com/office/drawing/2014/chart" uri="{C3380CC4-5D6E-409C-BE32-E72D297353CC}">
                  <c16:uniqueId val="{00000004-671E-416C-87C5-8679780895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'мат(п)'!$O$213:$U$213</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5-671E-416C-87C5-8679780895CB}"/>
            </c:ext>
          </c:extLst>
        </c:ser>
        <c:ser>
          <c:idx val="1"/>
          <c:order val="1"/>
          <c:tx>
            <c:v>3 балла</c:v>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671E-416C-87C5-8679780895CB}"/>
                </c:ext>
              </c:extLst>
            </c:dLbl>
            <c:dLbl>
              <c:idx val="1"/>
              <c:delete val="1"/>
              <c:extLst>
                <c:ext xmlns:c15="http://schemas.microsoft.com/office/drawing/2012/chart" uri="{CE6537A1-D6FC-4f65-9D91-7224C49458BB}"/>
                <c:ext xmlns:c16="http://schemas.microsoft.com/office/drawing/2014/chart" uri="{C3380CC4-5D6E-409C-BE32-E72D297353CC}">
                  <c16:uniqueId val="{00000007-671E-416C-87C5-8679780895CB}"/>
                </c:ext>
              </c:extLst>
            </c:dLbl>
            <c:dLbl>
              <c:idx val="2"/>
              <c:delete val="1"/>
              <c:extLst>
                <c:ext xmlns:c15="http://schemas.microsoft.com/office/drawing/2012/chart" uri="{CE6537A1-D6FC-4f65-9D91-7224C49458BB}"/>
                <c:ext xmlns:c16="http://schemas.microsoft.com/office/drawing/2014/chart" uri="{C3380CC4-5D6E-409C-BE32-E72D297353CC}">
                  <c16:uniqueId val="{00000008-671E-416C-87C5-8679780895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'мат(п)'!$O$214:$U$214</c:f>
              <c:numCache>
                <c:formatCode>General</c:formatCode>
                <c:ptCount val="7"/>
                <c:pt idx="0">
                  <c:v>0</c:v>
                </c:pt>
                <c:pt idx="1">
                  <c:v>0</c:v>
                </c:pt>
                <c:pt idx="2">
                  <c:v>0</c:v>
                </c:pt>
                <c:pt idx="3">
                  <c:v>0</c:v>
                </c:pt>
                <c:pt idx="4">
                  <c:v>61</c:v>
                </c:pt>
                <c:pt idx="5">
                  <c:v>1</c:v>
                </c:pt>
                <c:pt idx="6">
                  <c:v>2</c:v>
                </c:pt>
              </c:numCache>
            </c:numRef>
          </c:val>
          <c:extLst>
            <c:ext xmlns:c16="http://schemas.microsoft.com/office/drawing/2014/chart" uri="{C3380CC4-5D6E-409C-BE32-E72D297353CC}">
              <c16:uniqueId val="{00000009-671E-416C-87C5-8679780895CB}"/>
            </c:ext>
          </c:extLst>
        </c:ser>
        <c:ser>
          <c:idx val="2"/>
          <c:order val="2"/>
          <c:tx>
            <c:v>2 балла</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'мат(п)'!$O$215:$U$215</c:f>
              <c:numCache>
                <c:formatCode>General</c:formatCode>
                <c:ptCount val="7"/>
                <c:pt idx="0">
                  <c:v>61</c:v>
                </c:pt>
                <c:pt idx="1">
                  <c:v>2</c:v>
                </c:pt>
                <c:pt idx="2">
                  <c:v>31</c:v>
                </c:pt>
                <c:pt idx="3">
                  <c:v>0</c:v>
                </c:pt>
                <c:pt idx="4">
                  <c:v>7</c:v>
                </c:pt>
                <c:pt idx="5">
                  <c:v>0</c:v>
                </c:pt>
                <c:pt idx="6">
                  <c:v>18</c:v>
                </c:pt>
              </c:numCache>
            </c:numRef>
          </c:val>
          <c:extLst>
            <c:ext xmlns:c16="http://schemas.microsoft.com/office/drawing/2014/chart" uri="{C3380CC4-5D6E-409C-BE32-E72D297353CC}">
              <c16:uniqueId val="{0000000A-671E-416C-87C5-8679780895CB}"/>
            </c:ext>
          </c:extLst>
        </c:ser>
        <c:ser>
          <c:idx val="3"/>
          <c:order val="3"/>
          <c:tx>
            <c:v>1 балл</c:v>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'мат(п)'!$O$216:$U$216</c:f>
              <c:numCache>
                <c:formatCode>General</c:formatCode>
                <c:ptCount val="7"/>
                <c:pt idx="0">
                  <c:v>12</c:v>
                </c:pt>
                <c:pt idx="1">
                  <c:v>4</c:v>
                </c:pt>
                <c:pt idx="2">
                  <c:v>2</c:v>
                </c:pt>
                <c:pt idx="3">
                  <c:v>20</c:v>
                </c:pt>
                <c:pt idx="4">
                  <c:v>6</c:v>
                </c:pt>
                <c:pt idx="5">
                  <c:v>10</c:v>
                </c:pt>
                <c:pt idx="6">
                  <c:v>50</c:v>
                </c:pt>
              </c:numCache>
            </c:numRef>
          </c:val>
          <c:extLst>
            <c:ext xmlns:c16="http://schemas.microsoft.com/office/drawing/2014/chart" uri="{C3380CC4-5D6E-409C-BE32-E72D297353CC}">
              <c16:uniqueId val="{0000000B-671E-416C-87C5-8679780895CB}"/>
            </c:ext>
          </c:extLst>
        </c:ser>
        <c:dLbls>
          <c:dLblPos val="outEnd"/>
          <c:showLegendKey val="0"/>
          <c:showVal val="1"/>
          <c:showCatName val="0"/>
          <c:showSerName val="0"/>
          <c:showPercent val="0"/>
          <c:showBubbleSize val="0"/>
        </c:dLbls>
        <c:gapWidth val="219"/>
        <c:overlap val="-27"/>
        <c:axId val="522853976"/>
        <c:axId val="522854304"/>
      </c:barChart>
      <c:catAx>
        <c:axId val="52285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2854304"/>
        <c:crosses val="autoZero"/>
        <c:auto val="1"/>
        <c:lblAlgn val="ctr"/>
        <c:lblOffset val="100"/>
        <c:noMultiLvlLbl val="0"/>
      </c:catAx>
      <c:valAx>
        <c:axId val="52285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2853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13 задание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2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'мат(п)'!$AC$238:$AM$238</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'мат(п)'!$AC$234:$AM$234</c:f>
              <c:numCache>
                <c:formatCode>General</c:formatCode>
                <c:ptCount val="11"/>
                <c:pt idx="0">
                  <c:v>25.7</c:v>
                </c:pt>
                <c:pt idx="1">
                  <c:v>58.1</c:v>
                </c:pt>
                <c:pt idx="2">
                  <c:v>15.4</c:v>
                </c:pt>
                <c:pt idx="3">
                  <c:v>5.9</c:v>
                </c:pt>
                <c:pt idx="4">
                  <c:v>27.9</c:v>
                </c:pt>
                <c:pt idx="5">
                  <c:v>13</c:v>
                </c:pt>
                <c:pt idx="6">
                  <c:v>40.9</c:v>
                </c:pt>
                <c:pt idx="7">
                  <c:v>0</c:v>
                </c:pt>
                <c:pt idx="8">
                  <c:v>0</c:v>
                </c:pt>
                <c:pt idx="9">
                  <c:v>0</c:v>
                </c:pt>
                <c:pt idx="10">
                  <c:v>0</c:v>
                </c:pt>
              </c:numCache>
            </c:numRef>
          </c:val>
          <c:extLst>
            <c:ext xmlns:c16="http://schemas.microsoft.com/office/drawing/2014/chart" uri="{C3380CC4-5D6E-409C-BE32-E72D297353CC}">
              <c16:uniqueId val="{00000000-DB1A-42C8-B170-523997DA14D3}"/>
            </c:ext>
          </c:extLst>
        </c:ser>
        <c:ser>
          <c:idx val="1"/>
          <c:order val="1"/>
          <c:tx>
            <c:v>1 балл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'мат(п)'!$AC$238:$AM$238</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'мат(п)'!$AC$235:$AM$235</c:f>
              <c:numCache>
                <c:formatCode>General</c:formatCode>
                <c:ptCount val="11"/>
                <c:pt idx="0">
                  <c:v>11.4</c:v>
                </c:pt>
                <c:pt idx="1">
                  <c:v>2.2999999999999998</c:v>
                </c:pt>
                <c:pt idx="2">
                  <c:v>0</c:v>
                </c:pt>
                <c:pt idx="3">
                  <c:v>5.9</c:v>
                </c:pt>
                <c:pt idx="4">
                  <c:v>7</c:v>
                </c:pt>
                <c:pt idx="5">
                  <c:v>8.6999999999999993</c:v>
                </c:pt>
                <c:pt idx="6">
                  <c:v>4.5</c:v>
                </c:pt>
                <c:pt idx="7">
                  <c:v>0</c:v>
                </c:pt>
                <c:pt idx="8">
                  <c:v>0</c:v>
                </c:pt>
                <c:pt idx="9">
                  <c:v>0</c:v>
                </c:pt>
                <c:pt idx="10">
                  <c:v>0</c:v>
                </c:pt>
              </c:numCache>
            </c:numRef>
          </c:val>
          <c:extLst>
            <c:ext xmlns:c16="http://schemas.microsoft.com/office/drawing/2014/chart" uri="{C3380CC4-5D6E-409C-BE32-E72D297353CC}">
              <c16:uniqueId val="{00000001-DB1A-42C8-B170-523997DA14D3}"/>
            </c:ext>
          </c:extLst>
        </c:ser>
        <c:dLbls>
          <c:dLblPos val="outEnd"/>
          <c:showLegendKey val="0"/>
          <c:showVal val="1"/>
          <c:showCatName val="0"/>
          <c:showSerName val="0"/>
          <c:showPercent val="0"/>
          <c:showBubbleSize val="0"/>
        </c:dLbls>
        <c:gapWidth val="219"/>
        <c:overlap val="-27"/>
        <c:axId val="425806712"/>
        <c:axId val="425809008"/>
      </c:barChart>
      <c:catAx>
        <c:axId val="42580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5809008"/>
        <c:crosses val="autoZero"/>
        <c:auto val="1"/>
        <c:lblAlgn val="ctr"/>
        <c:lblOffset val="100"/>
        <c:noMultiLvlLbl val="0"/>
      </c:catAx>
      <c:valAx>
        <c:axId val="42580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5806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14</a:t>
            </a:r>
            <a:r>
              <a:rPr lang="ru-RU" baseline="0"/>
              <a:t> задание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2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'мат(п)'!$AN$241:$AX$241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'мат(п)'!$AN$234:$AX$234</c:f>
              <c:numCache>
                <c:formatCode>General</c:formatCode>
                <c:ptCount val="11"/>
                <c:pt idx="0">
                  <c:v>2.9</c:v>
                </c:pt>
                <c:pt idx="1">
                  <c:v>0</c:v>
                </c:pt>
                <c:pt idx="2">
                  <c:v>0</c:v>
                </c:pt>
                <c:pt idx="3">
                  <c:v>0</c:v>
                </c:pt>
                <c:pt idx="4">
                  <c:v>0</c:v>
                </c:pt>
                <c:pt idx="5">
                  <c:v>0</c:v>
                </c:pt>
                <c:pt idx="6">
                  <c:v>4.5</c:v>
                </c:pt>
                <c:pt idx="7">
                  <c:v>0</c:v>
                </c:pt>
                <c:pt idx="8">
                  <c:v>0</c:v>
                </c:pt>
                <c:pt idx="9">
                  <c:v>0</c:v>
                </c:pt>
                <c:pt idx="10">
                  <c:v>0</c:v>
                </c:pt>
              </c:numCache>
            </c:numRef>
          </c:val>
          <c:extLst>
            <c:ext xmlns:c16="http://schemas.microsoft.com/office/drawing/2014/chart" uri="{C3380CC4-5D6E-409C-BE32-E72D297353CC}">
              <c16:uniqueId val="{00000000-D6FF-4D2C-AF34-50226347788E}"/>
            </c:ext>
          </c:extLst>
        </c:ser>
        <c:ser>
          <c:idx val="1"/>
          <c:order val="1"/>
          <c:tx>
            <c:v>1 балл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'мат(п)'!$AN$241:$AX$241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'мат(п)'!$AN$235:$AX$235</c:f>
              <c:numCache>
                <c:formatCode>General</c:formatCode>
                <c:ptCount val="11"/>
                <c:pt idx="0">
                  <c:v>0</c:v>
                </c:pt>
                <c:pt idx="1">
                  <c:v>7</c:v>
                </c:pt>
                <c:pt idx="2">
                  <c:v>0</c:v>
                </c:pt>
                <c:pt idx="3">
                  <c:v>0</c:v>
                </c:pt>
                <c:pt idx="4">
                  <c:v>2.2999999999999998</c:v>
                </c:pt>
                <c:pt idx="5">
                  <c:v>0</c:v>
                </c:pt>
                <c:pt idx="6">
                  <c:v>0</c:v>
                </c:pt>
                <c:pt idx="7">
                  <c:v>0</c:v>
                </c:pt>
                <c:pt idx="8">
                  <c:v>0</c:v>
                </c:pt>
                <c:pt idx="9">
                  <c:v>0</c:v>
                </c:pt>
                <c:pt idx="10">
                  <c:v>0</c:v>
                </c:pt>
              </c:numCache>
            </c:numRef>
          </c:val>
          <c:extLst>
            <c:ext xmlns:c16="http://schemas.microsoft.com/office/drawing/2014/chart" uri="{C3380CC4-5D6E-409C-BE32-E72D297353CC}">
              <c16:uniqueId val="{00000001-D6FF-4D2C-AF34-50226347788E}"/>
            </c:ext>
          </c:extLst>
        </c:ser>
        <c:dLbls>
          <c:dLblPos val="outEnd"/>
          <c:showLegendKey val="0"/>
          <c:showVal val="1"/>
          <c:showCatName val="0"/>
          <c:showSerName val="0"/>
          <c:showPercent val="0"/>
          <c:showBubbleSize val="0"/>
        </c:dLbls>
        <c:gapWidth val="219"/>
        <c:overlap val="-27"/>
        <c:axId val="480870080"/>
        <c:axId val="480875328"/>
      </c:barChart>
      <c:catAx>
        <c:axId val="4808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875328"/>
        <c:crosses val="autoZero"/>
        <c:auto val="1"/>
        <c:lblAlgn val="ctr"/>
        <c:lblOffset val="100"/>
        <c:noMultiLvlLbl val="0"/>
      </c:catAx>
      <c:valAx>
        <c:axId val="48087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87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15 задание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2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'мат(п)'!$AY$241:$BI$241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'мат(п)'!$AY$234:$BI$234</c:f>
              <c:numCache>
                <c:formatCode>General</c:formatCode>
                <c:ptCount val="11"/>
                <c:pt idx="0">
                  <c:v>14.3</c:v>
                </c:pt>
                <c:pt idx="1">
                  <c:v>25.6</c:v>
                </c:pt>
                <c:pt idx="2">
                  <c:v>0</c:v>
                </c:pt>
                <c:pt idx="3">
                  <c:v>0</c:v>
                </c:pt>
                <c:pt idx="4">
                  <c:v>20.9</c:v>
                </c:pt>
                <c:pt idx="5">
                  <c:v>4.3</c:v>
                </c:pt>
                <c:pt idx="6">
                  <c:v>22.7</c:v>
                </c:pt>
                <c:pt idx="7">
                  <c:v>0</c:v>
                </c:pt>
                <c:pt idx="8">
                  <c:v>0</c:v>
                </c:pt>
                <c:pt idx="9">
                  <c:v>0</c:v>
                </c:pt>
                <c:pt idx="10">
                  <c:v>0</c:v>
                </c:pt>
              </c:numCache>
            </c:numRef>
          </c:val>
          <c:extLst>
            <c:ext xmlns:c16="http://schemas.microsoft.com/office/drawing/2014/chart" uri="{C3380CC4-5D6E-409C-BE32-E72D297353CC}">
              <c16:uniqueId val="{00000000-2166-4608-9100-2222D15D669D}"/>
            </c:ext>
          </c:extLst>
        </c:ser>
        <c:ser>
          <c:idx val="1"/>
          <c:order val="1"/>
          <c:tx>
            <c:v>1 балл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'мат(п)'!$AY$241:$BI$241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'мат(п)'!$AY$235:$BI$235</c:f>
              <c:numCache>
                <c:formatCode>General</c:formatCode>
                <c:ptCount val="11"/>
                <c:pt idx="0">
                  <c:v>2.9</c:v>
                </c:pt>
                <c:pt idx="1">
                  <c:v>0</c:v>
                </c:pt>
                <c:pt idx="2">
                  <c:v>0</c:v>
                </c:pt>
                <c:pt idx="3">
                  <c:v>0</c:v>
                </c:pt>
                <c:pt idx="4">
                  <c:v>0</c:v>
                </c:pt>
                <c:pt idx="5">
                  <c:v>4.3</c:v>
                </c:pt>
                <c:pt idx="6">
                  <c:v>0</c:v>
                </c:pt>
                <c:pt idx="7">
                  <c:v>0</c:v>
                </c:pt>
                <c:pt idx="8">
                  <c:v>0</c:v>
                </c:pt>
                <c:pt idx="9">
                  <c:v>0</c:v>
                </c:pt>
                <c:pt idx="10">
                  <c:v>0</c:v>
                </c:pt>
              </c:numCache>
            </c:numRef>
          </c:val>
          <c:extLst>
            <c:ext xmlns:c16="http://schemas.microsoft.com/office/drawing/2014/chart" uri="{C3380CC4-5D6E-409C-BE32-E72D297353CC}">
              <c16:uniqueId val="{00000001-2166-4608-9100-2222D15D669D}"/>
            </c:ext>
          </c:extLst>
        </c:ser>
        <c:dLbls>
          <c:dLblPos val="outEnd"/>
          <c:showLegendKey val="0"/>
          <c:showVal val="1"/>
          <c:showCatName val="0"/>
          <c:showSerName val="0"/>
          <c:showPercent val="0"/>
          <c:showBubbleSize val="0"/>
        </c:dLbls>
        <c:gapWidth val="219"/>
        <c:overlap val="-27"/>
        <c:axId val="553854680"/>
        <c:axId val="553854352"/>
      </c:barChart>
      <c:catAx>
        <c:axId val="55385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854352"/>
        <c:crosses val="autoZero"/>
        <c:auto val="1"/>
        <c:lblAlgn val="ctr"/>
        <c:lblOffset val="100"/>
        <c:noMultiLvlLbl val="0"/>
      </c:catAx>
      <c:valAx>
        <c:axId val="55385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85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16 задание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3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'мат(п)'!$BJ$241:$BT$241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'мат(п)'!$BJ$234:$BT$234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E086-4F6C-9A0B-160463939908}"/>
            </c:ext>
          </c:extLst>
        </c:ser>
        <c:ser>
          <c:idx val="1"/>
          <c:order val="1"/>
          <c:tx>
            <c:v>2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'мат(п)'!$BJ$241:$BT$241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'мат(п)'!$BJ$235:$BT$235</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E086-4F6C-9A0B-160463939908}"/>
            </c:ext>
          </c:extLst>
        </c:ser>
        <c:ser>
          <c:idx val="2"/>
          <c:order val="2"/>
          <c:tx>
            <c:v>1 балл</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'мат(п)'!$BJ$241:$BT$241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'мат(п)'!$BJ$236:$BT$236</c:f>
              <c:numCache>
                <c:formatCode>General</c:formatCode>
                <c:ptCount val="11"/>
                <c:pt idx="0">
                  <c:v>20</c:v>
                </c:pt>
                <c:pt idx="1">
                  <c:v>11.6</c:v>
                </c:pt>
                <c:pt idx="2">
                  <c:v>0</c:v>
                </c:pt>
                <c:pt idx="3">
                  <c:v>0</c:v>
                </c:pt>
                <c:pt idx="4">
                  <c:v>14</c:v>
                </c:pt>
                <c:pt idx="5">
                  <c:v>4.3</c:v>
                </c:pt>
                <c:pt idx="6">
                  <c:v>4.5</c:v>
                </c:pt>
                <c:pt idx="7">
                  <c:v>0</c:v>
                </c:pt>
                <c:pt idx="8">
                  <c:v>0</c:v>
                </c:pt>
                <c:pt idx="9">
                  <c:v>0</c:v>
                </c:pt>
                <c:pt idx="10">
                  <c:v>0</c:v>
                </c:pt>
              </c:numCache>
            </c:numRef>
          </c:val>
          <c:extLst>
            <c:ext xmlns:c16="http://schemas.microsoft.com/office/drawing/2014/chart" uri="{C3380CC4-5D6E-409C-BE32-E72D297353CC}">
              <c16:uniqueId val="{00000002-E086-4F6C-9A0B-160463939908}"/>
            </c:ext>
          </c:extLst>
        </c:ser>
        <c:dLbls>
          <c:dLblPos val="outEnd"/>
          <c:showLegendKey val="0"/>
          <c:showVal val="1"/>
          <c:showCatName val="0"/>
          <c:showSerName val="0"/>
          <c:showPercent val="0"/>
          <c:showBubbleSize val="0"/>
        </c:dLbls>
        <c:gapWidth val="219"/>
        <c:overlap val="-27"/>
        <c:axId val="480884184"/>
        <c:axId val="480880576"/>
      </c:barChart>
      <c:catAx>
        <c:axId val="48088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880576"/>
        <c:crosses val="autoZero"/>
        <c:auto val="1"/>
        <c:lblAlgn val="ctr"/>
        <c:lblOffset val="100"/>
        <c:noMultiLvlLbl val="0"/>
      </c:catAx>
      <c:valAx>
        <c:axId val="48088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884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17</a:t>
            </a:r>
            <a:r>
              <a:rPr lang="ru-RU" baseline="0"/>
              <a:t> задание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3 балла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0"/>
                <c:pt idx="0">
                  <c:v>СОШ № 1</c:v>
                </c:pt>
                <c:pt idx="1">
                  <c:v>СОШ № 2</c:v>
                </c:pt>
                <c:pt idx="2">
                  <c:v>СОШ № 3</c:v>
                </c:pt>
                <c:pt idx="3">
                  <c:v>СОШ № 4</c:v>
                </c:pt>
                <c:pt idx="4">
                  <c:v>СОШ № 7</c:v>
                </c:pt>
                <c:pt idx="5">
                  <c:v>СОШ № 9</c:v>
                </c:pt>
                <c:pt idx="6">
                  <c:v>СОШ №22</c:v>
                </c:pt>
                <c:pt idx="7">
                  <c:v>СОШ №24</c:v>
                </c:pt>
                <c:pt idx="8">
                  <c:v>СОШ № 25</c:v>
                </c:pt>
                <c:pt idx="9">
                  <c:v>СОШ № 33</c:v>
                </c:pt>
              </c:strCache>
            </c:strRef>
          </c:cat>
          <c:val>
            <c:numRef>
              <c:f>Лист1!$B$2:$B$19</c:f>
              <c:numCache>
                <c:formatCode>General</c:formatCode>
                <c:ptCount val="11"/>
                <c:pt idx="0">
                  <c:v>26</c:v>
                </c:pt>
                <c:pt idx="1">
                  <c:v>30</c:v>
                </c:pt>
                <c:pt idx="2">
                  <c:v>38</c:v>
                </c:pt>
                <c:pt idx="3">
                  <c:v>0</c:v>
                </c:pt>
                <c:pt idx="4">
                  <c:v>0</c:v>
                </c:pt>
                <c:pt idx="5">
                  <c:v>11</c:v>
                </c:pt>
                <c:pt idx="6">
                  <c:v>28</c:v>
                </c:pt>
                <c:pt idx="7">
                  <c:v>25</c:v>
                </c:pt>
                <c:pt idx="8">
                  <c:v>22</c:v>
                </c:pt>
                <c:pt idx="9">
                  <c:v>50</c:v>
                </c:pt>
              </c:numCache>
            </c:numRef>
          </c:val>
          <c:extLst>
            <c:ext xmlns:c16="http://schemas.microsoft.com/office/drawing/2014/chart" uri="{C3380CC4-5D6E-409C-BE32-E72D297353CC}">
              <c16:uniqueId val="{00000000-2D31-495C-AAC8-616552FAE676}"/>
            </c:ext>
          </c:extLst>
        </c:ser>
        <c:ser>
          <c:idx val="1"/>
          <c:order val="1"/>
          <c:tx>
            <c:strRef>
              <c:f>Лист1!$C$1</c:f>
              <c:strCache>
                <c:ptCount val="1"/>
                <c:pt idx="0">
                  <c:v>2 балла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0"/>
                <c:pt idx="0">
                  <c:v>СОШ № 1</c:v>
                </c:pt>
                <c:pt idx="1">
                  <c:v>СОШ № 2</c:v>
                </c:pt>
                <c:pt idx="2">
                  <c:v>СОШ № 3</c:v>
                </c:pt>
                <c:pt idx="3">
                  <c:v>СОШ № 4</c:v>
                </c:pt>
                <c:pt idx="4">
                  <c:v>СОШ № 7</c:v>
                </c:pt>
                <c:pt idx="5">
                  <c:v>СОШ № 9</c:v>
                </c:pt>
                <c:pt idx="6">
                  <c:v>СОШ №22</c:v>
                </c:pt>
                <c:pt idx="7">
                  <c:v>СОШ №24</c:v>
                </c:pt>
                <c:pt idx="8">
                  <c:v>СОШ № 25</c:v>
                </c:pt>
                <c:pt idx="9">
                  <c:v>СОШ № 33</c:v>
                </c:pt>
              </c:strCache>
            </c:strRef>
          </c:cat>
          <c:val>
            <c:numRef>
              <c:f>Лист1!$C$2:$C$19</c:f>
              <c:numCache>
                <c:formatCode>General</c:formatCode>
                <c:ptCount val="11"/>
                <c:pt idx="0">
                  <c:v>3</c:v>
                </c:pt>
                <c:pt idx="1">
                  <c:v>9</c:v>
                </c:pt>
                <c:pt idx="2">
                  <c:v>0</c:v>
                </c:pt>
                <c:pt idx="3">
                  <c:v>0</c:v>
                </c:pt>
                <c:pt idx="4">
                  <c:v>0</c:v>
                </c:pt>
                <c:pt idx="5">
                  <c:v>0</c:v>
                </c:pt>
                <c:pt idx="6">
                  <c:v>2</c:v>
                </c:pt>
                <c:pt idx="7">
                  <c:v>0</c:v>
                </c:pt>
                <c:pt idx="8">
                  <c:v>0</c:v>
                </c:pt>
                <c:pt idx="9">
                  <c:v>0</c:v>
                </c:pt>
              </c:numCache>
            </c:numRef>
          </c:val>
          <c:extLst>
            <c:ext xmlns:c16="http://schemas.microsoft.com/office/drawing/2014/chart" uri="{C3380CC4-5D6E-409C-BE32-E72D297353CC}">
              <c16:uniqueId val="{00000001-2D31-495C-AAC8-616552FAE676}"/>
            </c:ext>
          </c:extLst>
        </c:ser>
        <c:ser>
          <c:idx val="2"/>
          <c:order val="2"/>
          <c:tx>
            <c:strRef>
              <c:f>Лист1!$D$1</c:f>
              <c:strCache>
                <c:ptCount val="1"/>
                <c:pt idx="0">
                  <c:v>1 балл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0"/>
                <c:pt idx="0">
                  <c:v>СОШ № 1</c:v>
                </c:pt>
                <c:pt idx="1">
                  <c:v>СОШ № 2</c:v>
                </c:pt>
                <c:pt idx="2">
                  <c:v>СОШ № 3</c:v>
                </c:pt>
                <c:pt idx="3">
                  <c:v>СОШ № 4</c:v>
                </c:pt>
                <c:pt idx="4">
                  <c:v>СОШ № 7</c:v>
                </c:pt>
                <c:pt idx="5">
                  <c:v>СОШ № 9</c:v>
                </c:pt>
                <c:pt idx="6">
                  <c:v>СОШ №22</c:v>
                </c:pt>
                <c:pt idx="7">
                  <c:v>СОШ №24</c:v>
                </c:pt>
                <c:pt idx="8">
                  <c:v>СОШ № 25</c:v>
                </c:pt>
                <c:pt idx="9">
                  <c:v>СОШ № 33</c:v>
                </c:pt>
              </c:strCache>
            </c:strRef>
          </c:cat>
          <c:val>
            <c:numRef>
              <c:f>Лист1!$D$2:$D$19</c:f>
              <c:numCache>
                <c:formatCode>General</c:formatCode>
                <c:ptCount val="11"/>
                <c:pt idx="0">
                  <c:v>9</c:v>
                </c:pt>
                <c:pt idx="1">
                  <c:v>2</c:v>
                </c:pt>
                <c:pt idx="2">
                  <c:v>0</c:v>
                </c:pt>
                <c:pt idx="3">
                  <c:v>0</c:v>
                </c:pt>
                <c:pt idx="4">
                  <c:v>0</c:v>
                </c:pt>
                <c:pt idx="5">
                  <c:v>0</c:v>
                </c:pt>
                <c:pt idx="6">
                  <c:v>2</c:v>
                </c:pt>
                <c:pt idx="7">
                  <c:v>0</c:v>
                </c:pt>
                <c:pt idx="8">
                  <c:v>4</c:v>
                </c:pt>
                <c:pt idx="9">
                  <c:v>5</c:v>
                </c:pt>
              </c:numCache>
            </c:numRef>
          </c:val>
          <c:extLst>
            <c:ext xmlns:c16="http://schemas.microsoft.com/office/drawing/2014/chart" uri="{C3380CC4-5D6E-409C-BE32-E72D297353CC}">
              <c16:uniqueId val="{00000002-2D31-495C-AAC8-616552FAE676}"/>
            </c:ext>
          </c:extLst>
        </c:ser>
        <c:dLbls>
          <c:dLblPos val="outEnd"/>
          <c:showLegendKey val="0"/>
          <c:showVal val="1"/>
          <c:showCatName val="0"/>
          <c:showSerName val="0"/>
          <c:showPercent val="0"/>
          <c:showBubbleSize val="0"/>
        </c:dLbls>
        <c:gapWidth val="219"/>
        <c:overlap val="-27"/>
        <c:axId val="231805696"/>
        <c:axId val="231806024"/>
      </c:barChart>
      <c:catAx>
        <c:axId val="23180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806024"/>
        <c:crosses val="autoZero"/>
        <c:auto val="1"/>
        <c:lblAlgn val="ctr"/>
        <c:lblOffset val="100"/>
        <c:noMultiLvlLbl val="0"/>
      </c:catAx>
      <c:valAx>
        <c:axId val="231806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80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18</a:t>
            </a:r>
            <a:r>
              <a:rPr lang="ru-RU" baseline="0"/>
              <a:t> задание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4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'мат(п)'!$CF$234:$CP$234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7FF0-47A7-9EC9-258CFDA0EDFC}"/>
            </c:ext>
          </c:extLst>
        </c:ser>
        <c:ser>
          <c:idx val="1"/>
          <c:order val="1"/>
          <c:tx>
            <c:v>3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'мат(п)'!$CF$235:$CP$235</c:f>
              <c:numCache>
                <c:formatCode>General</c:formatCode>
                <c:ptCount val="11"/>
                <c:pt idx="0">
                  <c:v>0</c:v>
                </c:pt>
                <c:pt idx="1">
                  <c:v>0</c:v>
                </c:pt>
                <c:pt idx="2">
                  <c:v>0</c:v>
                </c:pt>
                <c:pt idx="3">
                  <c:v>0</c:v>
                </c:pt>
                <c:pt idx="4">
                  <c:v>2.2999999999999998</c:v>
                </c:pt>
                <c:pt idx="5">
                  <c:v>0</c:v>
                </c:pt>
                <c:pt idx="6">
                  <c:v>0</c:v>
                </c:pt>
                <c:pt idx="7">
                  <c:v>0</c:v>
                </c:pt>
                <c:pt idx="8">
                  <c:v>0</c:v>
                </c:pt>
                <c:pt idx="9">
                  <c:v>0</c:v>
                </c:pt>
                <c:pt idx="10">
                  <c:v>0</c:v>
                </c:pt>
              </c:numCache>
            </c:numRef>
          </c:val>
          <c:extLst>
            <c:ext xmlns:c16="http://schemas.microsoft.com/office/drawing/2014/chart" uri="{C3380CC4-5D6E-409C-BE32-E72D297353CC}">
              <c16:uniqueId val="{00000001-7FF0-47A7-9EC9-258CFDA0EDFC}"/>
            </c:ext>
          </c:extLst>
        </c:ser>
        <c:ser>
          <c:idx val="2"/>
          <c:order val="2"/>
          <c:tx>
            <c:v>2 балла</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'мат(п)'!$CF$236:$CP$236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2-7FF0-47A7-9EC9-258CFDA0EDFC}"/>
            </c:ext>
          </c:extLst>
        </c:ser>
        <c:ser>
          <c:idx val="3"/>
          <c:order val="3"/>
          <c:tx>
            <c:v>1 балл</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'мат(п)'!$CF$237:$CP$237</c:f>
              <c:numCache>
                <c:formatCode>General</c:formatCode>
                <c:ptCount val="11"/>
                <c:pt idx="0">
                  <c:v>2.9</c:v>
                </c:pt>
                <c:pt idx="1">
                  <c:v>7</c:v>
                </c:pt>
                <c:pt idx="2">
                  <c:v>0</c:v>
                </c:pt>
                <c:pt idx="3">
                  <c:v>0</c:v>
                </c:pt>
                <c:pt idx="4">
                  <c:v>9.3000000000000007</c:v>
                </c:pt>
                <c:pt idx="5">
                  <c:v>0</c:v>
                </c:pt>
                <c:pt idx="6">
                  <c:v>9.1</c:v>
                </c:pt>
                <c:pt idx="7">
                  <c:v>0</c:v>
                </c:pt>
                <c:pt idx="8">
                  <c:v>0</c:v>
                </c:pt>
                <c:pt idx="9">
                  <c:v>0</c:v>
                </c:pt>
                <c:pt idx="10">
                  <c:v>0</c:v>
                </c:pt>
              </c:numCache>
            </c:numRef>
          </c:val>
          <c:extLst>
            <c:ext xmlns:c16="http://schemas.microsoft.com/office/drawing/2014/chart" uri="{C3380CC4-5D6E-409C-BE32-E72D297353CC}">
              <c16:uniqueId val="{00000003-7FF0-47A7-9EC9-258CFDA0EDFC}"/>
            </c:ext>
          </c:extLst>
        </c:ser>
        <c:dLbls>
          <c:dLblPos val="outEnd"/>
          <c:showLegendKey val="0"/>
          <c:showVal val="1"/>
          <c:showCatName val="0"/>
          <c:showSerName val="0"/>
          <c:showPercent val="0"/>
          <c:showBubbleSize val="0"/>
        </c:dLbls>
        <c:gapWidth val="219"/>
        <c:overlap val="-27"/>
        <c:axId val="564606344"/>
        <c:axId val="564599128"/>
      </c:barChart>
      <c:catAx>
        <c:axId val="56460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599128"/>
        <c:crosses val="autoZero"/>
        <c:auto val="1"/>
        <c:lblAlgn val="ctr"/>
        <c:lblOffset val="100"/>
        <c:noMultiLvlLbl val="0"/>
      </c:catAx>
      <c:valAx>
        <c:axId val="564599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60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TotalTime>
  <Pages>1</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11</dc:creator>
  <cp:keywords/>
  <dc:description/>
  <cp:lastModifiedBy>Елена 11</cp:lastModifiedBy>
  <cp:revision>5</cp:revision>
  <dcterms:created xsi:type="dcterms:W3CDTF">2021-03-25T18:27:00Z</dcterms:created>
  <dcterms:modified xsi:type="dcterms:W3CDTF">2021-04-01T05:59:00Z</dcterms:modified>
</cp:coreProperties>
</file>