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15" w:rsidRPr="003C1515" w:rsidRDefault="003C1515" w:rsidP="003C1515">
      <w:pPr>
        <w:shd w:val="clear" w:color="auto" w:fill="F5F5F5"/>
        <w:spacing w:before="150" w:after="240" w:line="240" w:lineRule="auto"/>
        <w:outlineLvl w:val="0"/>
        <w:rPr>
          <w:rFonts w:ascii="Arial" w:eastAsia="Times New Roman" w:hAnsi="Arial" w:cs="Arial"/>
          <w:b/>
          <w:bCs/>
          <w:color w:val="181818"/>
          <w:kern w:val="36"/>
          <w:sz w:val="48"/>
          <w:szCs w:val="48"/>
          <w:lang w:eastAsia="ru-RU"/>
        </w:rPr>
      </w:pPr>
      <w:r w:rsidRPr="003C1515">
        <w:rPr>
          <w:rFonts w:ascii="Arial" w:eastAsia="Times New Roman" w:hAnsi="Arial" w:cs="Arial"/>
          <w:b/>
          <w:bCs/>
          <w:color w:val="181818"/>
          <w:kern w:val="36"/>
          <w:sz w:val="48"/>
          <w:szCs w:val="48"/>
          <w:lang w:eastAsia="ru-RU"/>
        </w:rPr>
        <w:t>Статья "Сравнительный анализ ФООП НОО, вводимых в действие с 1 сентября 2023 г и ФГОС НОО (2009)"</w:t>
      </w:r>
    </w:p>
    <w:p w:rsidR="003C1515" w:rsidRPr="003C1515" w:rsidRDefault="003C1515" w:rsidP="003C1515">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5" w:history="1">
        <w:r w:rsidRPr="003C1515">
          <w:rPr>
            <w:rFonts w:ascii="Arial" w:eastAsia="Times New Roman" w:hAnsi="Arial" w:cs="Arial"/>
            <w:color w:val="267F8C"/>
            <w:sz w:val="21"/>
            <w:szCs w:val="21"/>
            <w:u w:val="single"/>
            <w:lang w:eastAsia="ru-RU"/>
          </w:rPr>
          <w:t>Начальные классы</w:t>
        </w:r>
      </w:hyperlink>
    </w:p>
    <w:p w:rsidR="003C1515" w:rsidRPr="003C1515" w:rsidRDefault="003C1515" w:rsidP="003C1515">
      <w:pPr>
        <w:shd w:val="clear" w:color="auto" w:fill="F5F5F5"/>
        <w:spacing w:after="0" w:line="240" w:lineRule="auto"/>
        <w:rPr>
          <w:rFonts w:ascii="Arial" w:eastAsia="Times New Roman" w:hAnsi="Arial" w:cs="Arial"/>
          <w:color w:val="181818"/>
          <w:sz w:val="21"/>
          <w:szCs w:val="21"/>
          <w:lang w:eastAsia="ru-RU"/>
        </w:rPr>
      </w:pPr>
      <w:r w:rsidRPr="003C1515">
        <w:rPr>
          <w:rFonts w:ascii="Arial" w:eastAsia="Times New Roman" w:hAnsi="Arial" w:cs="Arial"/>
          <w:color w:val="181818"/>
          <w:sz w:val="21"/>
          <w:szCs w:val="21"/>
          <w:lang w:eastAsia="ru-RU"/>
        </w:rPr>
        <w:t> </w:t>
      </w:r>
    </w:p>
    <w:p w:rsidR="003C1515" w:rsidRPr="003C1515" w:rsidRDefault="003C1515" w:rsidP="003C1515">
      <w:pPr>
        <w:numPr>
          <w:ilvl w:val="0"/>
          <w:numId w:val="1"/>
        </w:numPr>
        <w:shd w:val="clear" w:color="auto" w:fill="F5F5F5"/>
        <w:spacing w:after="120" w:line="240" w:lineRule="auto"/>
        <w:ind w:left="0" w:right="120"/>
        <w:rPr>
          <w:rFonts w:ascii="Arial" w:eastAsia="Times New Roman" w:hAnsi="Arial" w:cs="Arial"/>
          <w:color w:val="181818"/>
          <w:sz w:val="21"/>
          <w:szCs w:val="21"/>
          <w:lang w:eastAsia="ru-RU"/>
        </w:rPr>
      </w:pPr>
      <w:hyperlink r:id="rId6" w:history="1">
        <w:r w:rsidRPr="003C1515">
          <w:rPr>
            <w:rFonts w:ascii="Arial" w:eastAsia="Times New Roman" w:hAnsi="Arial" w:cs="Arial"/>
            <w:color w:val="267F8C"/>
            <w:sz w:val="21"/>
            <w:szCs w:val="21"/>
            <w:u w:val="single"/>
            <w:lang w:eastAsia="ru-RU"/>
          </w:rPr>
          <w:t>Статьи</w:t>
        </w:r>
      </w:hyperlink>
    </w:p>
    <w:p w:rsidR="003C1515" w:rsidRPr="003C1515" w:rsidRDefault="003C1515" w:rsidP="003C1515">
      <w:pPr>
        <w:shd w:val="clear" w:color="auto" w:fill="FFFFFF"/>
        <w:spacing w:after="0" w:line="240" w:lineRule="auto"/>
        <w:ind w:firstLine="851"/>
        <w:jc w:val="right"/>
        <w:rPr>
          <w:rFonts w:ascii="Arial" w:eastAsia="Times New Roman" w:hAnsi="Arial" w:cs="Arial"/>
          <w:color w:val="181818"/>
          <w:sz w:val="21"/>
          <w:szCs w:val="21"/>
          <w:lang w:eastAsia="ru-RU"/>
        </w:rPr>
      </w:pPr>
      <w:proofErr w:type="spellStart"/>
      <w:r w:rsidRPr="003C1515">
        <w:rPr>
          <w:rFonts w:ascii="Times New Roman" w:eastAsia="Times New Roman" w:hAnsi="Times New Roman" w:cs="Times New Roman"/>
          <w:color w:val="181818"/>
          <w:sz w:val="28"/>
          <w:szCs w:val="28"/>
          <w:lang w:eastAsia="ru-RU"/>
        </w:rPr>
        <w:t>Печенюк</w:t>
      </w:r>
      <w:proofErr w:type="spellEnd"/>
      <w:r w:rsidRPr="003C1515">
        <w:rPr>
          <w:rFonts w:ascii="Times New Roman" w:eastAsia="Times New Roman" w:hAnsi="Times New Roman" w:cs="Times New Roman"/>
          <w:color w:val="181818"/>
          <w:sz w:val="28"/>
          <w:szCs w:val="28"/>
          <w:lang w:eastAsia="ru-RU"/>
        </w:rPr>
        <w:t xml:space="preserve"> Л.В, учитель начальных классов,</w:t>
      </w:r>
    </w:p>
    <w:p w:rsidR="003C1515" w:rsidRPr="003C1515" w:rsidRDefault="003C1515" w:rsidP="003C1515">
      <w:pPr>
        <w:shd w:val="clear" w:color="auto" w:fill="FFFFFF"/>
        <w:spacing w:after="120" w:line="240" w:lineRule="auto"/>
        <w:ind w:firstLine="851"/>
        <w:jc w:val="right"/>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МБОУ СОШ № 1, г. Чита</w:t>
      </w:r>
    </w:p>
    <w:p w:rsidR="003C1515" w:rsidRPr="003C1515" w:rsidRDefault="003C1515" w:rsidP="003C1515">
      <w:pPr>
        <w:shd w:val="clear" w:color="auto" w:fill="FFFFFF"/>
        <w:spacing w:after="0" w:line="240" w:lineRule="auto"/>
        <w:ind w:firstLine="851"/>
        <w:jc w:val="right"/>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 </w:t>
      </w:r>
    </w:p>
    <w:p w:rsidR="003C1515" w:rsidRPr="003C1515" w:rsidRDefault="003C1515" w:rsidP="003C1515">
      <w:pPr>
        <w:shd w:val="clear" w:color="auto" w:fill="FFFFFF"/>
        <w:spacing w:after="0" w:line="240" w:lineRule="auto"/>
        <w:jc w:val="center"/>
        <w:rPr>
          <w:rFonts w:ascii="Arial" w:eastAsia="Times New Roman" w:hAnsi="Arial" w:cs="Arial"/>
          <w:color w:val="181818"/>
          <w:sz w:val="21"/>
          <w:szCs w:val="21"/>
          <w:lang w:eastAsia="ru-RU"/>
        </w:rPr>
      </w:pPr>
      <w:r w:rsidRPr="003C1515">
        <w:rPr>
          <w:rFonts w:ascii="Times New Roman" w:eastAsia="Times New Roman" w:hAnsi="Times New Roman" w:cs="Times New Roman"/>
          <w:b/>
          <w:bCs/>
          <w:color w:val="000000"/>
          <w:sz w:val="28"/>
          <w:szCs w:val="28"/>
          <w:shd w:val="clear" w:color="auto" w:fill="FFFFFF"/>
          <w:lang w:eastAsia="ru-RU"/>
        </w:rPr>
        <w:t>Сравнительный анализ ФООП НОО, вводимых в действие</w:t>
      </w:r>
    </w:p>
    <w:p w:rsidR="003C1515" w:rsidRPr="003C1515" w:rsidRDefault="003C1515" w:rsidP="003C1515">
      <w:pPr>
        <w:shd w:val="clear" w:color="auto" w:fill="FFFFFF"/>
        <w:spacing w:after="0" w:line="240" w:lineRule="auto"/>
        <w:jc w:val="center"/>
        <w:rPr>
          <w:rFonts w:ascii="Arial" w:eastAsia="Times New Roman" w:hAnsi="Arial" w:cs="Arial"/>
          <w:color w:val="181818"/>
          <w:sz w:val="21"/>
          <w:szCs w:val="21"/>
          <w:lang w:eastAsia="ru-RU"/>
        </w:rPr>
      </w:pPr>
      <w:r w:rsidRPr="003C1515">
        <w:rPr>
          <w:rFonts w:ascii="Times New Roman" w:eastAsia="Times New Roman" w:hAnsi="Times New Roman" w:cs="Times New Roman"/>
          <w:b/>
          <w:bCs/>
          <w:color w:val="000000"/>
          <w:sz w:val="28"/>
          <w:szCs w:val="28"/>
          <w:shd w:val="clear" w:color="auto" w:fill="FFFFFF"/>
          <w:lang w:eastAsia="ru-RU"/>
        </w:rPr>
        <w:t>с 1 сентября 2023 г и ФГОС НОО (2009)</w:t>
      </w:r>
    </w:p>
    <w:p w:rsidR="003C1515" w:rsidRPr="003C1515" w:rsidRDefault="003C1515" w:rsidP="003C1515">
      <w:pPr>
        <w:shd w:val="clear" w:color="auto" w:fill="FFFFFF"/>
        <w:spacing w:after="0" w:line="240" w:lineRule="auto"/>
        <w:ind w:firstLine="851"/>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 </w:t>
      </w:r>
    </w:p>
    <w:p w:rsidR="003C1515" w:rsidRPr="003C1515" w:rsidRDefault="003C1515" w:rsidP="003C1515">
      <w:pPr>
        <w:shd w:val="clear" w:color="auto" w:fill="FFFFFF"/>
        <w:spacing w:after="0" w:line="240" w:lineRule="auto"/>
        <w:ind w:firstLine="851"/>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С 1 сентября 2023 года школы переходят на новые федеральные основные образовательные программы. Это единые программы обучения, они устанавливают обязательный базовый уровень требований к содержанию общего образования (Федеральный закон от 24.09.2022г. №371-ФЗ).</w:t>
      </w:r>
    </w:p>
    <w:p w:rsidR="003C1515" w:rsidRPr="003C1515" w:rsidRDefault="003C1515" w:rsidP="003C1515">
      <w:pPr>
        <w:shd w:val="clear" w:color="auto" w:fill="FFFFFF"/>
        <w:spacing w:after="0" w:line="240" w:lineRule="auto"/>
        <w:ind w:firstLine="851"/>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 </w:t>
      </w:r>
    </w:p>
    <w:p w:rsidR="003C1515" w:rsidRPr="003C1515" w:rsidRDefault="003C1515" w:rsidP="003C1515">
      <w:pPr>
        <w:shd w:val="clear" w:color="auto" w:fill="FFFFFF"/>
        <w:spacing w:line="240" w:lineRule="auto"/>
        <w:ind w:firstLine="709"/>
        <w:jc w:val="center"/>
        <w:rPr>
          <w:rFonts w:ascii="Arial" w:eastAsia="Times New Roman" w:hAnsi="Arial" w:cs="Arial"/>
          <w:color w:val="181818"/>
          <w:sz w:val="21"/>
          <w:szCs w:val="21"/>
          <w:lang w:eastAsia="ru-RU"/>
        </w:rPr>
      </w:pPr>
      <w:r w:rsidRPr="003C1515">
        <w:rPr>
          <w:rFonts w:ascii="Arial" w:eastAsia="Times New Roman" w:hAnsi="Arial" w:cs="Arial"/>
          <w:color w:val="181818"/>
          <w:sz w:val="28"/>
          <w:szCs w:val="28"/>
          <w:lang w:eastAsia="ru-RU"/>
        </w:rPr>
        <w:t>Сравнительный анализ ФООП НОО (2023 г.) и ФГОС НОО (2009 г.)</w:t>
      </w:r>
    </w:p>
    <w:tbl>
      <w:tblPr>
        <w:tblW w:w="9564" w:type="dxa"/>
        <w:tblCellMar>
          <w:left w:w="0" w:type="dxa"/>
          <w:right w:w="0" w:type="dxa"/>
        </w:tblCellMar>
        <w:tblLook w:val="04A0" w:firstRow="1" w:lastRow="0" w:firstColumn="1" w:lastColumn="0" w:noHBand="0" w:noVBand="1"/>
      </w:tblPr>
      <w:tblGrid>
        <w:gridCol w:w="2636"/>
        <w:gridCol w:w="3464"/>
        <w:gridCol w:w="3464"/>
      </w:tblGrid>
      <w:tr w:rsidR="003C1515" w:rsidRPr="003C1515" w:rsidTr="003C1515">
        <w:trPr>
          <w:trHeight w:val="70"/>
        </w:trPr>
        <w:tc>
          <w:tcPr>
            <w:tcW w:w="2577"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center"/>
              <w:rPr>
                <w:rFonts w:ascii="Times New Roman" w:eastAsia="Times New Roman" w:hAnsi="Times New Roman" w:cs="Times New Roman"/>
                <w:sz w:val="24"/>
                <w:szCs w:val="24"/>
                <w:lang w:eastAsia="ru-RU"/>
              </w:rPr>
            </w:pPr>
            <w:r w:rsidRPr="003C1515">
              <w:rPr>
                <w:rFonts w:ascii="Times New Roman" w:eastAsia="Times New Roman" w:hAnsi="Times New Roman" w:cs="Times New Roman"/>
                <w:b/>
                <w:bCs/>
                <w:sz w:val="24"/>
                <w:szCs w:val="24"/>
                <w:lang w:eastAsia="ru-RU"/>
              </w:rPr>
              <w:t>Критерий</w:t>
            </w:r>
          </w:p>
        </w:tc>
        <w:tc>
          <w:tcPr>
            <w:tcW w:w="3387" w:type="dxa"/>
            <w:tcBorders>
              <w:top w:val="single" w:sz="8" w:space="0" w:color="000000"/>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center"/>
              <w:rPr>
                <w:rFonts w:ascii="Times New Roman" w:eastAsia="Times New Roman" w:hAnsi="Times New Roman" w:cs="Times New Roman"/>
                <w:sz w:val="24"/>
                <w:szCs w:val="24"/>
                <w:lang w:eastAsia="ru-RU"/>
              </w:rPr>
            </w:pPr>
            <w:r w:rsidRPr="003C1515">
              <w:rPr>
                <w:rFonts w:ascii="Times New Roman" w:eastAsia="Times New Roman" w:hAnsi="Times New Roman" w:cs="Times New Roman"/>
                <w:b/>
                <w:bCs/>
                <w:sz w:val="24"/>
                <w:szCs w:val="24"/>
                <w:lang w:eastAsia="ru-RU"/>
              </w:rPr>
              <w:t>ФГОС НОО (2009 г.)</w:t>
            </w:r>
          </w:p>
        </w:tc>
        <w:tc>
          <w:tcPr>
            <w:tcW w:w="3387" w:type="dxa"/>
            <w:tcBorders>
              <w:top w:val="single" w:sz="8" w:space="0" w:color="000000"/>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center"/>
              <w:rPr>
                <w:rFonts w:ascii="Times New Roman" w:eastAsia="Times New Roman" w:hAnsi="Times New Roman" w:cs="Times New Roman"/>
                <w:sz w:val="24"/>
                <w:szCs w:val="24"/>
                <w:lang w:eastAsia="ru-RU"/>
              </w:rPr>
            </w:pPr>
            <w:r w:rsidRPr="003C1515">
              <w:rPr>
                <w:rFonts w:ascii="Times New Roman" w:eastAsia="Times New Roman" w:hAnsi="Times New Roman" w:cs="Times New Roman"/>
                <w:b/>
                <w:bCs/>
                <w:sz w:val="24"/>
                <w:szCs w:val="24"/>
                <w:lang w:eastAsia="ru-RU"/>
              </w:rPr>
              <w:t>ФООП НОО (2023 г.)</w:t>
            </w:r>
          </w:p>
        </w:tc>
      </w:tr>
      <w:tr w:rsidR="003C1515" w:rsidRPr="003C1515" w:rsidTr="003C1515">
        <w:trPr>
          <w:trHeight w:val="70"/>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Виды программ</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Рабочие программы учебных предметов и курсов, в том числе и внеурочной деятельности</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Рабочие программы учебных предметов, учебных курсов, в том числе и внеурочной деятельности, учебных модулей.</w:t>
            </w:r>
          </w:p>
        </w:tc>
      </w:tr>
      <w:tr w:rsidR="003C1515" w:rsidRPr="003C1515" w:rsidTr="003C1515">
        <w:trPr>
          <w:trHeight w:val="70"/>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Структура рабочих программ</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Различается для рабочих программ учебных предметов, курсов внеурочной деятельности</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Одинаковая для всех рабочих программ, в том числе и программ внеурочной деятельности</w:t>
            </w:r>
          </w:p>
        </w:tc>
      </w:tr>
      <w:tr w:rsidR="003C1515" w:rsidRPr="003C1515" w:rsidTr="003C1515">
        <w:trPr>
          <w:trHeight w:val="1314"/>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Тематическое планирование рабочих программ учебных предметов, курсов</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С учётом рабочей программы воспитания с указанием количества часов, отводимых на освоение каждой темы</w:t>
            </w:r>
          </w:p>
        </w:tc>
        <w:tc>
          <w:tcPr>
            <w:tcW w:w="3387" w:type="dxa"/>
            <w:vMerge w:val="restart"/>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С указанием количества академических часов, отводимых на освоение каждой темы, возможности использования по этой теме электронные образовательные ресурсы и цифровые образовательные ресурсы</w:t>
            </w:r>
          </w:p>
        </w:tc>
      </w:tr>
      <w:tr w:rsidR="003C1515" w:rsidRPr="003C1515" w:rsidTr="003C1515">
        <w:trPr>
          <w:trHeight w:val="611"/>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Тематическое планирование рабочих программ курсов и курсов внеурочной деятельности</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С учётом рабочей программы воспитания</w:t>
            </w:r>
          </w:p>
        </w:tc>
        <w:tc>
          <w:tcPr>
            <w:tcW w:w="0" w:type="auto"/>
            <w:vMerge/>
            <w:tcBorders>
              <w:top w:val="nil"/>
              <w:left w:val="nil"/>
              <w:bottom w:val="single" w:sz="8" w:space="0" w:color="000000"/>
              <w:right w:val="single" w:sz="8" w:space="0" w:color="000000"/>
            </w:tcBorders>
            <w:vAlign w:val="center"/>
            <w:hideMark/>
          </w:tcPr>
          <w:p w:rsidR="003C1515" w:rsidRPr="003C1515" w:rsidRDefault="003C1515" w:rsidP="003C1515">
            <w:pPr>
              <w:spacing w:after="0" w:line="240" w:lineRule="auto"/>
              <w:rPr>
                <w:rFonts w:ascii="Times New Roman" w:eastAsia="Times New Roman" w:hAnsi="Times New Roman" w:cs="Times New Roman"/>
                <w:sz w:val="24"/>
                <w:szCs w:val="24"/>
                <w:lang w:eastAsia="ru-RU"/>
              </w:rPr>
            </w:pPr>
          </w:p>
        </w:tc>
      </w:tr>
      <w:tr w:rsidR="003C1515" w:rsidRPr="003C1515" w:rsidTr="003C1515">
        <w:trPr>
          <w:trHeight w:val="70"/>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Учёт рабочей программы воспитания</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Только в разделе «Тематическое планирование»</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Во всех разделах рабочей программы</w:t>
            </w:r>
          </w:p>
        </w:tc>
      </w:tr>
      <w:tr w:rsidR="003C1515" w:rsidRPr="003C1515" w:rsidTr="003C1515">
        <w:trPr>
          <w:trHeight w:val="70"/>
        </w:trPr>
        <w:tc>
          <w:tcPr>
            <w:tcW w:w="2577" w:type="dxa"/>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Особенности рабочей программы внеурочной деятельности</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В содержании программы должны быть указаны формы организации и виды деятельности</w:t>
            </w:r>
          </w:p>
        </w:tc>
        <w:tc>
          <w:tcPr>
            <w:tcW w:w="3387" w:type="dxa"/>
            <w:tcBorders>
              <w:top w:val="nil"/>
              <w:left w:val="nil"/>
              <w:bottom w:val="single" w:sz="8" w:space="0" w:color="000000"/>
              <w:right w:val="single" w:sz="8" w:space="0" w:color="000000"/>
            </w:tcBorders>
            <w:tcMar>
              <w:top w:w="0" w:type="dxa"/>
              <w:left w:w="28" w:type="dxa"/>
              <w:bottom w:w="0" w:type="dxa"/>
              <w:right w:w="28" w:type="dxa"/>
            </w:tcMar>
            <w:hideMark/>
          </w:tcPr>
          <w:p w:rsidR="003C1515" w:rsidRPr="003C1515" w:rsidRDefault="003C1515" w:rsidP="003C1515">
            <w:pPr>
              <w:spacing w:after="0" w:line="240" w:lineRule="auto"/>
              <w:jc w:val="both"/>
              <w:rPr>
                <w:rFonts w:ascii="Times New Roman" w:eastAsia="Times New Roman" w:hAnsi="Times New Roman" w:cs="Times New Roman"/>
                <w:sz w:val="24"/>
                <w:szCs w:val="24"/>
                <w:lang w:eastAsia="ru-RU"/>
              </w:rPr>
            </w:pPr>
            <w:r w:rsidRPr="003C1515">
              <w:rPr>
                <w:rFonts w:ascii="Times New Roman" w:eastAsia="Times New Roman" w:hAnsi="Times New Roman" w:cs="Times New Roman"/>
                <w:sz w:val="24"/>
                <w:szCs w:val="24"/>
                <w:lang w:eastAsia="ru-RU"/>
              </w:rPr>
              <w:t>В программе должны быть указаны формы проведения занятий</w:t>
            </w:r>
          </w:p>
        </w:tc>
      </w:tr>
    </w:tbl>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Arial" w:eastAsia="Times New Roman" w:hAnsi="Arial" w:cs="Arial"/>
          <w:color w:val="000000"/>
          <w:spacing w:val="-6"/>
          <w:sz w:val="28"/>
          <w:szCs w:val="28"/>
          <w:lang w:eastAsia="ru-RU"/>
        </w:rPr>
        <w:lastRenderedPageBreak/>
        <w:t> </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Arial" w:eastAsia="Times New Roman" w:hAnsi="Arial" w:cs="Arial"/>
          <w:color w:val="000000"/>
          <w:spacing w:val="-6"/>
          <w:sz w:val="28"/>
          <w:szCs w:val="28"/>
          <w:lang w:eastAsia="ru-RU"/>
        </w:rPr>
        <w:t>Главным отличием </w:t>
      </w:r>
      <w:r w:rsidRPr="003C1515">
        <w:rPr>
          <w:rFonts w:ascii="Arial" w:eastAsia="Times New Roman" w:hAnsi="Arial" w:cs="Arial"/>
          <w:b/>
          <w:bCs/>
          <w:color w:val="000000"/>
          <w:spacing w:val="-6"/>
          <w:sz w:val="28"/>
          <w:szCs w:val="28"/>
          <w:lang w:eastAsia="ru-RU"/>
        </w:rPr>
        <w:t>ФООП НОО (2023 г.)</w:t>
      </w:r>
      <w:r w:rsidRPr="003C1515">
        <w:rPr>
          <w:rFonts w:ascii="Arial" w:eastAsia="Times New Roman" w:hAnsi="Arial" w:cs="Arial"/>
          <w:color w:val="000000"/>
          <w:spacing w:val="-6"/>
          <w:sz w:val="28"/>
          <w:szCs w:val="28"/>
          <w:lang w:eastAsia="ru-RU"/>
        </w:rPr>
        <w:t> станет следующее: весь учебный процесс будет описан очень подробно. В документе будут максимально точно сформулированы требования к предметам всей школьной программы, по каждому учебному предмету даны четкие требования к образовательным результатам, конкретизировано, какой минимум знаний и умений должен освоить ученик. Также упор сделан на применении знаний на практике.</w:t>
      </w:r>
    </w:p>
    <w:p w:rsidR="003C1515" w:rsidRPr="003C1515" w:rsidRDefault="003C1515" w:rsidP="003C1515">
      <w:pPr>
        <w:shd w:val="clear" w:color="auto" w:fill="FFFFFF"/>
        <w:spacing w:after="0" w:line="240" w:lineRule="auto"/>
        <w:jc w:val="center"/>
        <w:rPr>
          <w:rFonts w:ascii="Arial" w:eastAsia="Times New Roman" w:hAnsi="Arial" w:cs="Arial"/>
          <w:color w:val="181818"/>
          <w:sz w:val="21"/>
          <w:szCs w:val="21"/>
          <w:lang w:eastAsia="ru-RU"/>
        </w:rPr>
      </w:pPr>
      <w:r w:rsidRPr="003C1515">
        <w:rPr>
          <w:rFonts w:ascii="Arial" w:eastAsia="Times New Roman" w:hAnsi="Arial" w:cs="Arial"/>
          <w:b/>
          <w:bCs/>
          <w:color w:val="000000"/>
          <w:spacing w:val="-2"/>
          <w:sz w:val="28"/>
          <w:szCs w:val="28"/>
          <w:lang w:eastAsia="ru-RU"/>
        </w:rPr>
        <w:t>Основные</w:t>
      </w:r>
      <w:r w:rsidRPr="003C1515">
        <w:rPr>
          <w:rFonts w:ascii="Arial" w:eastAsia="Times New Roman" w:hAnsi="Arial" w:cs="Arial"/>
          <w:b/>
          <w:bCs/>
          <w:color w:val="000000"/>
          <w:spacing w:val="2"/>
          <w:sz w:val="28"/>
          <w:szCs w:val="28"/>
          <w:lang w:eastAsia="ru-RU"/>
        </w:rPr>
        <w:t> </w:t>
      </w:r>
      <w:r w:rsidRPr="003C1515">
        <w:rPr>
          <w:rFonts w:ascii="Arial" w:eastAsia="Times New Roman" w:hAnsi="Arial" w:cs="Arial"/>
          <w:b/>
          <w:bCs/>
          <w:color w:val="000000"/>
          <w:spacing w:val="-2"/>
          <w:sz w:val="28"/>
          <w:szCs w:val="28"/>
          <w:lang w:eastAsia="ru-RU"/>
        </w:rPr>
        <w:t>изменения,</w:t>
      </w:r>
      <w:r w:rsidRPr="003C1515">
        <w:rPr>
          <w:rFonts w:ascii="Arial" w:eastAsia="Times New Roman" w:hAnsi="Arial" w:cs="Arial"/>
          <w:b/>
          <w:bCs/>
          <w:color w:val="000000"/>
          <w:spacing w:val="2"/>
          <w:sz w:val="28"/>
          <w:szCs w:val="28"/>
          <w:lang w:eastAsia="ru-RU"/>
        </w:rPr>
        <w:t> </w:t>
      </w:r>
      <w:r w:rsidRPr="003C1515">
        <w:rPr>
          <w:rFonts w:ascii="Arial" w:eastAsia="Times New Roman" w:hAnsi="Arial" w:cs="Arial"/>
          <w:b/>
          <w:bCs/>
          <w:color w:val="000000"/>
          <w:spacing w:val="1"/>
          <w:sz w:val="28"/>
          <w:szCs w:val="28"/>
          <w:lang w:eastAsia="ru-RU"/>
        </w:rPr>
        <w:t>внесённые</w:t>
      </w:r>
      <w:r w:rsidRPr="003C1515">
        <w:rPr>
          <w:rFonts w:ascii="Arial" w:eastAsia="Times New Roman" w:hAnsi="Arial" w:cs="Arial"/>
          <w:b/>
          <w:bCs/>
          <w:color w:val="000000"/>
          <w:spacing w:val="4"/>
          <w:sz w:val="28"/>
          <w:szCs w:val="28"/>
          <w:lang w:eastAsia="ru-RU"/>
        </w:rPr>
        <w:t> </w:t>
      </w:r>
      <w:r w:rsidRPr="003C1515">
        <w:rPr>
          <w:rFonts w:ascii="Arial" w:eastAsia="Times New Roman" w:hAnsi="Arial" w:cs="Arial"/>
          <w:b/>
          <w:bCs/>
          <w:color w:val="000000"/>
          <w:spacing w:val="-1"/>
          <w:sz w:val="28"/>
          <w:szCs w:val="28"/>
          <w:lang w:eastAsia="ru-RU"/>
        </w:rPr>
        <w:t>в проекты</w:t>
      </w:r>
      <w:r w:rsidRPr="003C1515">
        <w:rPr>
          <w:rFonts w:ascii="Arial" w:eastAsia="Times New Roman" w:hAnsi="Arial" w:cs="Arial"/>
          <w:b/>
          <w:bCs/>
          <w:color w:val="000000"/>
          <w:spacing w:val="-2"/>
          <w:sz w:val="28"/>
          <w:szCs w:val="28"/>
          <w:lang w:eastAsia="ru-RU"/>
        </w:rPr>
        <w:t> </w:t>
      </w:r>
      <w:r w:rsidRPr="003C1515">
        <w:rPr>
          <w:rFonts w:ascii="Arial" w:eastAsia="Times New Roman" w:hAnsi="Arial" w:cs="Arial"/>
          <w:b/>
          <w:bCs/>
          <w:color w:val="000000"/>
          <w:spacing w:val="-1"/>
          <w:sz w:val="28"/>
          <w:szCs w:val="28"/>
          <w:lang w:eastAsia="ru-RU"/>
        </w:rPr>
        <w:t>современных</w:t>
      </w:r>
      <w:r w:rsidRPr="003C1515">
        <w:rPr>
          <w:rFonts w:ascii="Arial" w:eastAsia="Times New Roman" w:hAnsi="Arial" w:cs="Arial"/>
          <w:b/>
          <w:bCs/>
          <w:color w:val="000000"/>
          <w:spacing w:val="-2"/>
          <w:sz w:val="28"/>
          <w:szCs w:val="28"/>
          <w:lang w:eastAsia="ru-RU"/>
        </w:rPr>
        <w:t> </w:t>
      </w:r>
      <w:r w:rsidRPr="003C1515">
        <w:rPr>
          <w:rFonts w:ascii="Arial" w:eastAsia="Times New Roman" w:hAnsi="Arial" w:cs="Arial"/>
          <w:b/>
          <w:bCs/>
          <w:color w:val="000000"/>
          <w:spacing w:val="-3"/>
          <w:sz w:val="28"/>
          <w:szCs w:val="28"/>
          <w:lang w:eastAsia="ru-RU"/>
        </w:rPr>
        <w:t>ФГОС:</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чётко прописаны обязательства образовательного учреждения перед учениками и родителями;</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сделан акцент на развитие </w:t>
      </w:r>
      <w:hyperlink r:id="rId7" w:tgtFrame="_blank" w:history="1">
        <w:r w:rsidRPr="003C1515">
          <w:rPr>
            <w:rFonts w:ascii="Times New Roman" w:eastAsia="Times New Roman" w:hAnsi="Times New Roman" w:cs="Times New Roman"/>
            <w:color w:val="000000"/>
            <w:spacing w:val="-3"/>
            <w:sz w:val="28"/>
            <w:szCs w:val="28"/>
            <w:u w:val="single"/>
            <w:lang w:eastAsia="ru-RU"/>
          </w:rPr>
          <w:t>«мягких»</w:t>
        </w:r>
      </w:hyperlink>
      <w:hyperlink r:id="rId8" w:tgtFrame="_blank" w:history="1">
        <w:r w:rsidRPr="003C1515">
          <w:rPr>
            <w:rFonts w:ascii="Times New Roman" w:eastAsia="Times New Roman" w:hAnsi="Times New Roman" w:cs="Times New Roman"/>
            <w:color w:val="000000"/>
            <w:spacing w:val="-3"/>
            <w:sz w:val="28"/>
            <w:szCs w:val="28"/>
            <w:u w:val="single"/>
            <w:lang w:eastAsia="ru-RU"/>
          </w:rPr>
          <w:t> </w:t>
        </w:r>
      </w:hyperlink>
      <w:hyperlink r:id="rId9" w:tgtFrame="_blank" w:history="1">
        <w:r w:rsidRPr="003C1515">
          <w:rPr>
            <w:rFonts w:ascii="Times New Roman" w:eastAsia="Times New Roman" w:hAnsi="Times New Roman" w:cs="Times New Roman"/>
            <w:color w:val="000000"/>
            <w:spacing w:val="-3"/>
            <w:sz w:val="28"/>
            <w:szCs w:val="28"/>
            <w:u w:val="single"/>
            <w:lang w:eastAsia="ru-RU"/>
          </w:rPr>
          <w:t>навыков</w:t>
        </w:r>
      </w:hyperlink>
      <w:hyperlink r:id="rId10" w:tgtFrame="_blank" w:history="1">
        <w:r w:rsidRPr="003C1515">
          <w:rPr>
            <w:rFonts w:ascii="Times New Roman" w:eastAsia="Times New Roman" w:hAnsi="Times New Roman" w:cs="Times New Roman"/>
            <w:color w:val="000000"/>
            <w:spacing w:val="-3"/>
            <w:sz w:val="28"/>
            <w:szCs w:val="28"/>
            <w:u w:val="single"/>
            <w:lang w:eastAsia="ru-RU"/>
          </w:rPr>
          <w:t> </w:t>
        </w:r>
      </w:hyperlink>
      <w:r w:rsidRPr="003C1515">
        <w:rPr>
          <w:rFonts w:ascii="Times New Roman" w:eastAsia="Times New Roman" w:hAnsi="Times New Roman" w:cs="Times New Roman"/>
          <w:color w:val="000000"/>
          <w:spacing w:val="-3"/>
          <w:sz w:val="28"/>
          <w:szCs w:val="28"/>
          <w:lang w:eastAsia="ru-RU"/>
        </w:rPr>
        <w:t xml:space="preserve">- </w:t>
      </w:r>
      <w:proofErr w:type="spellStart"/>
      <w:r w:rsidRPr="003C1515">
        <w:rPr>
          <w:rFonts w:ascii="Times New Roman" w:eastAsia="Times New Roman" w:hAnsi="Times New Roman" w:cs="Times New Roman"/>
          <w:color w:val="000000"/>
          <w:spacing w:val="-3"/>
          <w:sz w:val="28"/>
          <w:szCs w:val="28"/>
          <w:lang w:eastAsia="ru-RU"/>
        </w:rPr>
        <w:t>метапредметных</w:t>
      </w:r>
      <w:proofErr w:type="spellEnd"/>
      <w:r w:rsidRPr="003C1515">
        <w:rPr>
          <w:rFonts w:ascii="Times New Roman" w:eastAsia="Times New Roman" w:hAnsi="Times New Roman" w:cs="Times New Roman"/>
          <w:color w:val="000000"/>
          <w:spacing w:val="-3"/>
          <w:sz w:val="28"/>
          <w:szCs w:val="28"/>
          <w:lang w:eastAsia="ru-RU"/>
        </w:rPr>
        <w:t xml:space="preserve"> и личностных;</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 xml:space="preserve">подробно указан перечень предметных и </w:t>
      </w:r>
      <w:proofErr w:type="spellStart"/>
      <w:r w:rsidRPr="003C1515">
        <w:rPr>
          <w:rFonts w:ascii="Times New Roman" w:eastAsia="Times New Roman" w:hAnsi="Times New Roman" w:cs="Times New Roman"/>
          <w:color w:val="000000"/>
          <w:spacing w:val="-3"/>
          <w:sz w:val="28"/>
          <w:szCs w:val="28"/>
          <w:lang w:eastAsia="ru-RU"/>
        </w:rPr>
        <w:t>межпредметных</w:t>
      </w:r>
      <w:proofErr w:type="spellEnd"/>
      <w:r w:rsidRPr="003C1515">
        <w:rPr>
          <w:rFonts w:ascii="Times New Roman" w:eastAsia="Times New Roman" w:hAnsi="Times New Roman" w:cs="Times New Roman"/>
          <w:color w:val="000000"/>
          <w:spacing w:val="-3"/>
          <w:sz w:val="28"/>
          <w:szCs w:val="28"/>
          <w:lang w:eastAsia="ru-RU"/>
        </w:rPr>
        <w:t xml:space="preserve"> навыков, которыми должен обладать ученик в рамках каждой дисциплины (уметь доказать, интерпретировать, оперировать понятиями, решать задачи);</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расписан формат работы в рамках каждого предмета для развития этих навыков (проведение лабораторных работ, внеурочной деятельности и так далее);</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зафиксированы контрольные точки с конкретными результатами учеников.</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строго обозначено, какие темы должны освоить дети в определённый год обучения. Содержание тем по обновленному ФГОС не рекомендовано менять местами (ранее это допускалось);</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учитываются возрастные и психологические особенности учеников всех классов.  Главное, чтобы дети не были перегружены. Кроме того, в последнем образовательном стандарте уточнено минимальное и максимальное количество часов, необходимых для полноценной реализации основных образовательных программ. Определено базовое содержание программы воспитания, уточнены задачи и условия программы коррекционной работы с детьми с ОВЗ;</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z w:val="28"/>
          <w:szCs w:val="28"/>
          <w:lang w:eastAsia="ru-RU"/>
        </w:rPr>
        <w:t>В </w:t>
      </w:r>
      <w:r w:rsidRPr="003C1515">
        <w:rPr>
          <w:rFonts w:ascii="Times New Roman" w:eastAsia="Times New Roman" w:hAnsi="Times New Roman" w:cs="Times New Roman"/>
          <w:color w:val="000000"/>
          <w:spacing w:val="-2"/>
          <w:sz w:val="28"/>
          <w:szCs w:val="28"/>
          <w:lang w:eastAsia="ru-RU"/>
        </w:rPr>
        <w:t>обновлённых</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2"/>
          <w:sz w:val="28"/>
          <w:szCs w:val="28"/>
          <w:lang w:eastAsia="ru-RU"/>
        </w:rPr>
        <w:t>ФГОС</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2"/>
          <w:sz w:val="28"/>
          <w:szCs w:val="28"/>
          <w:lang w:eastAsia="ru-RU"/>
        </w:rPr>
        <w:t>сформулированы</w:t>
      </w:r>
      <w:r w:rsidRPr="003C1515">
        <w:rPr>
          <w:rFonts w:ascii="Times New Roman" w:eastAsia="Times New Roman" w:hAnsi="Times New Roman" w:cs="Times New Roman"/>
          <w:color w:val="000000"/>
          <w:spacing w:val="-4"/>
          <w:sz w:val="28"/>
          <w:szCs w:val="28"/>
          <w:lang w:eastAsia="ru-RU"/>
        </w:rPr>
        <w:t> </w:t>
      </w:r>
      <w:r w:rsidRPr="003C1515">
        <w:rPr>
          <w:rFonts w:ascii="Times New Roman" w:eastAsia="Times New Roman" w:hAnsi="Times New Roman" w:cs="Times New Roman"/>
          <w:color w:val="000000"/>
          <w:spacing w:val="-2"/>
          <w:sz w:val="28"/>
          <w:szCs w:val="28"/>
          <w:lang w:eastAsia="ru-RU"/>
        </w:rPr>
        <w:t>максимально</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2"/>
          <w:sz w:val="28"/>
          <w:szCs w:val="28"/>
          <w:lang w:eastAsia="ru-RU"/>
        </w:rPr>
        <w:t>конкретные</w:t>
      </w:r>
      <w:r w:rsidRPr="003C1515">
        <w:rPr>
          <w:rFonts w:ascii="Times New Roman" w:eastAsia="Times New Roman" w:hAnsi="Times New Roman" w:cs="Times New Roman"/>
          <w:color w:val="000000"/>
          <w:sz w:val="28"/>
          <w:szCs w:val="28"/>
          <w:lang w:eastAsia="ru-RU"/>
        </w:rPr>
        <w:t> требования к </w:t>
      </w:r>
      <w:r w:rsidRPr="003C1515">
        <w:rPr>
          <w:rFonts w:ascii="Times New Roman" w:eastAsia="Times New Roman" w:hAnsi="Times New Roman" w:cs="Times New Roman"/>
          <w:color w:val="000000"/>
          <w:spacing w:val="-1"/>
          <w:sz w:val="28"/>
          <w:szCs w:val="28"/>
          <w:lang w:eastAsia="ru-RU"/>
        </w:rPr>
        <w:t>предметам</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z w:val="28"/>
          <w:szCs w:val="28"/>
          <w:lang w:eastAsia="ru-RU"/>
        </w:rPr>
        <w:t>всей</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4"/>
          <w:sz w:val="28"/>
          <w:szCs w:val="28"/>
          <w:lang w:eastAsia="ru-RU"/>
        </w:rPr>
        <w:t>школьной</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1"/>
          <w:sz w:val="28"/>
          <w:szCs w:val="28"/>
          <w:lang w:eastAsia="ru-RU"/>
        </w:rPr>
        <w:t>программы</w:t>
      </w:r>
      <w:r w:rsidRPr="003C1515">
        <w:rPr>
          <w:rFonts w:ascii="Times New Roman" w:eastAsia="Times New Roman" w:hAnsi="Times New Roman" w:cs="Times New Roman"/>
          <w:color w:val="000000"/>
          <w:spacing w:val="-2"/>
          <w:sz w:val="28"/>
          <w:szCs w:val="28"/>
          <w:lang w:eastAsia="ru-RU"/>
        </w:rPr>
        <w:t> соответствующего</w:t>
      </w:r>
      <w:r w:rsidRPr="003C1515">
        <w:rPr>
          <w:rFonts w:ascii="Times New Roman" w:eastAsia="Times New Roman" w:hAnsi="Times New Roman" w:cs="Times New Roman"/>
          <w:color w:val="000000"/>
          <w:spacing w:val="-6"/>
          <w:sz w:val="28"/>
          <w:szCs w:val="28"/>
          <w:lang w:eastAsia="ru-RU"/>
        </w:rPr>
        <w:t> </w:t>
      </w:r>
      <w:r w:rsidRPr="003C1515">
        <w:rPr>
          <w:rFonts w:ascii="Times New Roman" w:eastAsia="Times New Roman" w:hAnsi="Times New Roman" w:cs="Times New Roman"/>
          <w:color w:val="000000"/>
          <w:sz w:val="28"/>
          <w:szCs w:val="28"/>
          <w:lang w:eastAsia="ru-RU"/>
        </w:rPr>
        <w:t>уровня, </w:t>
      </w:r>
      <w:r w:rsidRPr="003C1515">
        <w:rPr>
          <w:rFonts w:ascii="Times New Roman" w:eastAsia="Times New Roman" w:hAnsi="Times New Roman" w:cs="Times New Roman"/>
          <w:color w:val="000000"/>
          <w:spacing w:val="-1"/>
          <w:sz w:val="28"/>
          <w:szCs w:val="28"/>
          <w:lang w:eastAsia="ru-RU"/>
        </w:rPr>
        <w:t>позволяющие</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1"/>
          <w:sz w:val="28"/>
          <w:szCs w:val="28"/>
          <w:lang w:eastAsia="ru-RU"/>
        </w:rPr>
        <w:t>ответить</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1"/>
          <w:sz w:val="28"/>
          <w:szCs w:val="28"/>
          <w:lang w:eastAsia="ru-RU"/>
        </w:rPr>
        <w:t>на </w:t>
      </w:r>
      <w:r w:rsidRPr="003C1515">
        <w:rPr>
          <w:rFonts w:ascii="Times New Roman" w:eastAsia="Times New Roman" w:hAnsi="Times New Roman" w:cs="Times New Roman"/>
          <w:color w:val="000000"/>
          <w:sz w:val="28"/>
          <w:szCs w:val="28"/>
          <w:lang w:eastAsia="ru-RU"/>
        </w:rPr>
        <w:t>вопросы:</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2"/>
          <w:sz w:val="28"/>
          <w:szCs w:val="28"/>
          <w:lang w:eastAsia="ru-RU"/>
        </w:rPr>
        <w:t>что </w:t>
      </w:r>
      <w:r w:rsidRPr="003C1515">
        <w:rPr>
          <w:rFonts w:ascii="Times New Roman" w:eastAsia="Times New Roman" w:hAnsi="Times New Roman" w:cs="Times New Roman"/>
          <w:color w:val="000000"/>
          <w:spacing w:val="-3"/>
          <w:sz w:val="28"/>
          <w:szCs w:val="28"/>
          <w:lang w:eastAsia="ru-RU"/>
        </w:rPr>
        <w:t>конкретно</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4"/>
          <w:sz w:val="28"/>
          <w:szCs w:val="28"/>
          <w:lang w:eastAsia="ru-RU"/>
        </w:rPr>
        <w:t>школьник</w:t>
      </w:r>
      <w:r w:rsidRPr="003C1515">
        <w:rPr>
          <w:rFonts w:ascii="Times New Roman" w:eastAsia="Times New Roman" w:hAnsi="Times New Roman" w:cs="Times New Roman"/>
          <w:color w:val="000000"/>
          <w:spacing w:val="3"/>
          <w:sz w:val="28"/>
          <w:szCs w:val="28"/>
          <w:lang w:eastAsia="ru-RU"/>
        </w:rPr>
        <w:t> </w:t>
      </w:r>
      <w:r w:rsidRPr="003C1515">
        <w:rPr>
          <w:rFonts w:ascii="Times New Roman" w:eastAsia="Times New Roman" w:hAnsi="Times New Roman" w:cs="Times New Roman"/>
          <w:color w:val="000000"/>
          <w:spacing w:val="-7"/>
          <w:sz w:val="28"/>
          <w:szCs w:val="28"/>
          <w:lang w:eastAsia="ru-RU"/>
        </w:rPr>
        <w:t>будет</w:t>
      </w:r>
      <w:r w:rsidRPr="003C1515">
        <w:rPr>
          <w:rFonts w:ascii="Times New Roman" w:eastAsia="Times New Roman" w:hAnsi="Times New Roman" w:cs="Times New Roman"/>
          <w:color w:val="000000"/>
          <w:spacing w:val="-6"/>
          <w:sz w:val="28"/>
          <w:szCs w:val="28"/>
          <w:lang w:eastAsia="ru-RU"/>
        </w:rPr>
        <w:t> </w:t>
      </w:r>
      <w:r w:rsidRPr="003C1515">
        <w:rPr>
          <w:rFonts w:ascii="Times New Roman" w:eastAsia="Times New Roman" w:hAnsi="Times New Roman" w:cs="Times New Roman"/>
          <w:color w:val="000000"/>
          <w:spacing w:val="-2"/>
          <w:sz w:val="28"/>
          <w:szCs w:val="28"/>
          <w:lang w:eastAsia="ru-RU"/>
        </w:rPr>
        <w:t>знать,</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1"/>
          <w:sz w:val="28"/>
          <w:szCs w:val="28"/>
          <w:lang w:eastAsia="ru-RU"/>
        </w:rPr>
        <w:t>чем овладеет </w:t>
      </w:r>
      <w:r w:rsidRPr="003C1515">
        <w:rPr>
          <w:rFonts w:ascii="Times New Roman" w:eastAsia="Times New Roman" w:hAnsi="Times New Roman" w:cs="Times New Roman"/>
          <w:color w:val="000000"/>
          <w:sz w:val="28"/>
          <w:szCs w:val="28"/>
          <w:lang w:eastAsia="ru-RU"/>
        </w:rPr>
        <w:t>и </w:t>
      </w:r>
      <w:r w:rsidRPr="003C1515">
        <w:rPr>
          <w:rFonts w:ascii="Times New Roman" w:eastAsia="Times New Roman" w:hAnsi="Times New Roman" w:cs="Times New Roman"/>
          <w:color w:val="000000"/>
          <w:spacing w:val="-2"/>
          <w:sz w:val="28"/>
          <w:szCs w:val="28"/>
          <w:lang w:eastAsia="ru-RU"/>
        </w:rPr>
        <w:t>что</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3"/>
          <w:sz w:val="28"/>
          <w:szCs w:val="28"/>
          <w:lang w:eastAsia="ru-RU"/>
        </w:rPr>
        <w:t>освоит.</w:t>
      </w:r>
      <w:r w:rsidRPr="003C1515">
        <w:rPr>
          <w:rFonts w:ascii="Times New Roman" w:eastAsia="Times New Roman" w:hAnsi="Times New Roman" w:cs="Times New Roman"/>
          <w:color w:val="000000"/>
          <w:spacing w:val="-2"/>
          <w:sz w:val="28"/>
          <w:szCs w:val="28"/>
          <w:lang w:eastAsia="ru-RU"/>
        </w:rPr>
        <w:t> Обновлённые</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2"/>
          <w:sz w:val="28"/>
          <w:szCs w:val="28"/>
          <w:lang w:eastAsia="ru-RU"/>
        </w:rPr>
        <w:t>ФГОС</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z w:val="28"/>
          <w:szCs w:val="28"/>
          <w:lang w:eastAsia="ru-RU"/>
        </w:rPr>
        <w:t>также</w:t>
      </w:r>
      <w:r w:rsidRPr="003C1515">
        <w:rPr>
          <w:rFonts w:ascii="Times New Roman" w:eastAsia="Times New Roman" w:hAnsi="Times New Roman" w:cs="Times New Roman"/>
          <w:color w:val="000000"/>
          <w:spacing w:val="-3"/>
          <w:sz w:val="28"/>
          <w:szCs w:val="28"/>
          <w:lang w:eastAsia="ru-RU"/>
        </w:rPr>
        <w:t> </w:t>
      </w:r>
      <w:r w:rsidRPr="003C1515">
        <w:rPr>
          <w:rFonts w:ascii="Times New Roman" w:eastAsia="Times New Roman" w:hAnsi="Times New Roman" w:cs="Times New Roman"/>
          <w:color w:val="000000"/>
          <w:spacing w:val="-2"/>
          <w:sz w:val="28"/>
          <w:szCs w:val="28"/>
          <w:lang w:eastAsia="ru-RU"/>
        </w:rPr>
        <w:t>обеспечивают</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z w:val="28"/>
          <w:szCs w:val="28"/>
          <w:lang w:eastAsia="ru-RU"/>
        </w:rPr>
        <w:t>личностное развитие</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2"/>
          <w:sz w:val="28"/>
          <w:szCs w:val="28"/>
          <w:lang w:eastAsia="ru-RU"/>
        </w:rPr>
        <w:t>учащихся,</w:t>
      </w:r>
      <w:r w:rsidRPr="003C1515">
        <w:rPr>
          <w:rFonts w:ascii="Times New Roman" w:eastAsia="Times New Roman" w:hAnsi="Times New Roman" w:cs="Times New Roman"/>
          <w:color w:val="000000"/>
          <w:spacing w:val="-6"/>
          <w:sz w:val="28"/>
          <w:szCs w:val="28"/>
          <w:lang w:eastAsia="ru-RU"/>
        </w:rPr>
        <w:t> </w:t>
      </w:r>
      <w:r w:rsidRPr="003C1515">
        <w:rPr>
          <w:rFonts w:ascii="Times New Roman" w:eastAsia="Times New Roman" w:hAnsi="Times New Roman" w:cs="Times New Roman"/>
          <w:color w:val="000000"/>
          <w:spacing w:val="-3"/>
          <w:sz w:val="28"/>
          <w:szCs w:val="28"/>
          <w:lang w:eastAsia="ru-RU"/>
        </w:rPr>
        <w:t>включая</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2"/>
          <w:sz w:val="28"/>
          <w:szCs w:val="28"/>
          <w:lang w:eastAsia="ru-RU"/>
        </w:rPr>
        <w:t>гражданское,</w:t>
      </w:r>
      <w:r w:rsidRPr="003C1515">
        <w:rPr>
          <w:rFonts w:ascii="Times New Roman" w:eastAsia="Times New Roman" w:hAnsi="Times New Roman" w:cs="Times New Roman"/>
          <w:color w:val="000000"/>
          <w:spacing w:val="-4"/>
          <w:sz w:val="28"/>
          <w:szCs w:val="28"/>
          <w:lang w:eastAsia="ru-RU"/>
        </w:rPr>
        <w:t> </w:t>
      </w:r>
      <w:r w:rsidRPr="003C1515">
        <w:rPr>
          <w:rFonts w:ascii="Times New Roman" w:eastAsia="Times New Roman" w:hAnsi="Times New Roman" w:cs="Times New Roman"/>
          <w:color w:val="000000"/>
          <w:spacing w:val="-2"/>
          <w:sz w:val="28"/>
          <w:szCs w:val="28"/>
          <w:lang w:eastAsia="ru-RU"/>
        </w:rPr>
        <w:t>патриотическое,</w:t>
      </w:r>
      <w:r w:rsidRPr="003C1515">
        <w:rPr>
          <w:rFonts w:ascii="Times New Roman" w:eastAsia="Times New Roman" w:hAnsi="Times New Roman" w:cs="Times New Roman"/>
          <w:color w:val="000000"/>
          <w:spacing w:val="-5"/>
          <w:sz w:val="28"/>
          <w:szCs w:val="28"/>
          <w:lang w:eastAsia="ru-RU"/>
        </w:rPr>
        <w:t> </w:t>
      </w:r>
      <w:r w:rsidRPr="003C1515">
        <w:rPr>
          <w:rFonts w:ascii="Times New Roman" w:eastAsia="Times New Roman" w:hAnsi="Times New Roman" w:cs="Times New Roman"/>
          <w:color w:val="000000"/>
          <w:spacing w:val="-1"/>
          <w:sz w:val="28"/>
          <w:szCs w:val="28"/>
          <w:lang w:eastAsia="ru-RU"/>
        </w:rPr>
        <w:t>духовно-нравственное, эстетическое,</w:t>
      </w:r>
      <w:r w:rsidRPr="003C1515">
        <w:rPr>
          <w:rFonts w:ascii="Times New Roman" w:eastAsia="Times New Roman" w:hAnsi="Times New Roman" w:cs="Times New Roman"/>
          <w:color w:val="000000"/>
          <w:spacing w:val="-3"/>
          <w:sz w:val="28"/>
          <w:szCs w:val="28"/>
          <w:lang w:eastAsia="ru-RU"/>
        </w:rPr>
        <w:t> </w:t>
      </w:r>
      <w:r w:rsidRPr="003C1515">
        <w:rPr>
          <w:rFonts w:ascii="Times New Roman" w:eastAsia="Times New Roman" w:hAnsi="Times New Roman" w:cs="Times New Roman"/>
          <w:color w:val="000000"/>
          <w:spacing w:val="-1"/>
          <w:sz w:val="28"/>
          <w:szCs w:val="28"/>
          <w:lang w:eastAsia="ru-RU"/>
        </w:rPr>
        <w:t>физическое,</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2"/>
          <w:sz w:val="28"/>
          <w:szCs w:val="28"/>
          <w:lang w:eastAsia="ru-RU"/>
        </w:rPr>
        <w:t>трудовое,</w:t>
      </w:r>
      <w:r w:rsidRPr="003C1515">
        <w:rPr>
          <w:rFonts w:ascii="Times New Roman" w:eastAsia="Times New Roman" w:hAnsi="Times New Roman" w:cs="Times New Roman"/>
          <w:color w:val="000000"/>
          <w:spacing w:val="-5"/>
          <w:sz w:val="28"/>
          <w:szCs w:val="28"/>
          <w:lang w:eastAsia="ru-RU"/>
        </w:rPr>
        <w:t> </w:t>
      </w:r>
      <w:r w:rsidRPr="003C1515">
        <w:rPr>
          <w:rFonts w:ascii="Times New Roman" w:eastAsia="Times New Roman" w:hAnsi="Times New Roman" w:cs="Times New Roman"/>
          <w:color w:val="000000"/>
          <w:spacing w:val="-3"/>
          <w:sz w:val="28"/>
          <w:szCs w:val="28"/>
          <w:lang w:eastAsia="ru-RU"/>
        </w:rPr>
        <w:t>экологическое</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1"/>
          <w:sz w:val="28"/>
          <w:szCs w:val="28"/>
          <w:lang w:eastAsia="ru-RU"/>
        </w:rPr>
        <w:t>воспитание.</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2"/>
          <w:sz w:val="28"/>
          <w:szCs w:val="28"/>
          <w:lang w:eastAsia="ru-RU"/>
        </w:rPr>
        <w:t>Обновлённые ФГОС описывают </w:t>
      </w:r>
      <w:r w:rsidRPr="003C1515">
        <w:rPr>
          <w:rFonts w:ascii="Times New Roman" w:eastAsia="Times New Roman" w:hAnsi="Times New Roman" w:cs="Times New Roman"/>
          <w:color w:val="000000"/>
          <w:sz w:val="28"/>
          <w:szCs w:val="28"/>
          <w:lang w:eastAsia="ru-RU"/>
        </w:rPr>
        <w:t>систему требований к условиям реализации </w:t>
      </w:r>
      <w:r w:rsidRPr="003C1515">
        <w:rPr>
          <w:rFonts w:ascii="Times New Roman" w:eastAsia="Times New Roman" w:hAnsi="Times New Roman" w:cs="Times New Roman"/>
          <w:color w:val="000000"/>
          <w:spacing w:val="-1"/>
          <w:sz w:val="28"/>
          <w:szCs w:val="28"/>
          <w:lang w:eastAsia="ru-RU"/>
        </w:rPr>
        <w:t>общеобразовательных</w:t>
      </w:r>
      <w:r w:rsidRPr="003C1515">
        <w:rPr>
          <w:rFonts w:ascii="Times New Roman" w:eastAsia="Times New Roman" w:hAnsi="Times New Roman" w:cs="Times New Roman"/>
          <w:color w:val="000000"/>
          <w:spacing w:val="4"/>
          <w:sz w:val="28"/>
          <w:szCs w:val="28"/>
          <w:lang w:eastAsia="ru-RU"/>
        </w:rPr>
        <w:t> </w:t>
      </w:r>
      <w:r w:rsidRPr="003C1515">
        <w:rPr>
          <w:rFonts w:ascii="Times New Roman" w:eastAsia="Times New Roman" w:hAnsi="Times New Roman" w:cs="Times New Roman"/>
          <w:color w:val="000000"/>
          <w:spacing w:val="-1"/>
          <w:sz w:val="28"/>
          <w:szCs w:val="28"/>
          <w:lang w:eastAsia="ru-RU"/>
        </w:rPr>
        <w:t>программ,</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4"/>
          <w:sz w:val="28"/>
          <w:szCs w:val="28"/>
          <w:lang w:eastAsia="ru-RU"/>
        </w:rPr>
        <w:t>соблюдение</w:t>
      </w:r>
      <w:r w:rsidRPr="003C1515">
        <w:rPr>
          <w:rFonts w:ascii="Times New Roman" w:eastAsia="Times New Roman" w:hAnsi="Times New Roman" w:cs="Times New Roman"/>
          <w:color w:val="000000"/>
          <w:spacing w:val="6"/>
          <w:sz w:val="28"/>
          <w:szCs w:val="28"/>
          <w:lang w:eastAsia="ru-RU"/>
        </w:rPr>
        <w:t> </w:t>
      </w:r>
      <w:r w:rsidRPr="003C1515">
        <w:rPr>
          <w:rFonts w:ascii="Times New Roman" w:eastAsia="Times New Roman" w:hAnsi="Times New Roman" w:cs="Times New Roman"/>
          <w:color w:val="000000"/>
          <w:spacing w:val="-5"/>
          <w:sz w:val="28"/>
          <w:szCs w:val="28"/>
          <w:lang w:eastAsia="ru-RU"/>
        </w:rPr>
        <w:t>которых</w:t>
      </w:r>
      <w:r w:rsidRPr="003C1515">
        <w:rPr>
          <w:rFonts w:ascii="Times New Roman" w:eastAsia="Times New Roman" w:hAnsi="Times New Roman" w:cs="Times New Roman"/>
          <w:color w:val="000000"/>
          <w:spacing w:val="5"/>
          <w:sz w:val="28"/>
          <w:szCs w:val="28"/>
          <w:lang w:eastAsia="ru-RU"/>
        </w:rPr>
        <w:t> </w:t>
      </w:r>
      <w:r w:rsidRPr="003C1515">
        <w:rPr>
          <w:rFonts w:ascii="Times New Roman" w:eastAsia="Times New Roman" w:hAnsi="Times New Roman" w:cs="Times New Roman"/>
          <w:color w:val="000000"/>
          <w:spacing w:val="-2"/>
          <w:sz w:val="28"/>
          <w:szCs w:val="28"/>
          <w:lang w:eastAsia="ru-RU"/>
        </w:rPr>
        <w:t>обеспечивает</w:t>
      </w:r>
      <w:r w:rsidRPr="003C1515">
        <w:rPr>
          <w:rFonts w:ascii="Times New Roman" w:eastAsia="Times New Roman" w:hAnsi="Times New Roman" w:cs="Times New Roman"/>
          <w:color w:val="000000"/>
          <w:spacing w:val="-1"/>
          <w:sz w:val="28"/>
          <w:szCs w:val="28"/>
          <w:lang w:eastAsia="ru-RU"/>
        </w:rPr>
        <w:t> равенство возможностей получения </w:t>
      </w:r>
      <w:r w:rsidRPr="003C1515">
        <w:rPr>
          <w:rFonts w:ascii="Times New Roman" w:eastAsia="Times New Roman" w:hAnsi="Times New Roman" w:cs="Times New Roman"/>
          <w:color w:val="000000"/>
          <w:spacing w:val="-2"/>
          <w:sz w:val="28"/>
          <w:szCs w:val="28"/>
          <w:lang w:eastAsia="ru-RU"/>
        </w:rPr>
        <w:t>качественного </w:t>
      </w:r>
      <w:r w:rsidRPr="003C1515">
        <w:rPr>
          <w:rFonts w:ascii="Times New Roman" w:eastAsia="Times New Roman" w:hAnsi="Times New Roman" w:cs="Times New Roman"/>
          <w:color w:val="000000"/>
          <w:spacing w:val="-1"/>
          <w:sz w:val="28"/>
          <w:szCs w:val="28"/>
          <w:lang w:eastAsia="ru-RU"/>
        </w:rPr>
        <w:t>образования </w:t>
      </w:r>
      <w:r w:rsidRPr="003C1515">
        <w:rPr>
          <w:rFonts w:ascii="Times New Roman" w:eastAsia="Times New Roman" w:hAnsi="Times New Roman" w:cs="Times New Roman"/>
          <w:color w:val="000000"/>
          <w:sz w:val="28"/>
          <w:szCs w:val="28"/>
          <w:lang w:eastAsia="ru-RU"/>
        </w:rPr>
        <w:t>для </w:t>
      </w:r>
      <w:r w:rsidRPr="003C1515">
        <w:rPr>
          <w:rFonts w:ascii="Times New Roman" w:eastAsia="Times New Roman" w:hAnsi="Times New Roman" w:cs="Times New Roman"/>
          <w:color w:val="000000"/>
          <w:spacing w:val="-1"/>
          <w:sz w:val="28"/>
          <w:szCs w:val="28"/>
          <w:lang w:eastAsia="ru-RU"/>
        </w:rPr>
        <w:t>всех </w:t>
      </w:r>
      <w:r w:rsidRPr="003C1515">
        <w:rPr>
          <w:rFonts w:ascii="Times New Roman" w:eastAsia="Times New Roman" w:hAnsi="Times New Roman" w:cs="Times New Roman"/>
          <w:color w:val="000000"/>
          <w:sz w:val="28"/>
          <w:szCs w:val="28"/>
          <w:lang w:eastAsia="ru-RU"/>
        </w:rPr>
        <w:t>детей независимо</w:t>
      </w:r>
      <w:r w:rsidRPr="003C1515">
        <w:rPr>
          <w:rFonts w:ascii="Times New Roman" w:eastAsia="Times New Roman" w:hAnsi="Times New Roman" w:cs="Times New Roman"/>
          <w:color w:val="000000"/>
          <w:spacing w:val="2"/>
          <w:sz w:val="28"/>
          <w:szCs w:val="28"/>
          <w:lang w:eastAsia="ru-RU"/>
        </w:rPr>
        <w:t> </w:t>
      </w:r>
      <w:r w:rsidRPr="003C1515">
        <w:rPr>
          <w:rFonts w:ascii="Times New Roman" w:eastAsia="Times New Roman" w:hAnsi="Times New Roman" w:cs="Times New Roman"/>
          <w:color w:val="000000"/>
          <w:spacing w:val="-3"/>
          <w:sz w:val="28"/>
          <w:szCs w:val="28"/>
          <w:lang w:eastAsia="ru-RU"/>
        </w:rPr>
        <w:t>от</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3"/>
          <w:sz w:val="28"/>
          <w:szCs w:val="28"/>
          <w:lang w:eastAsia="ru-RU"/>
        </w:rPr>
        <w:t>места</w:t>
      </w:r>
      <w:r w:rsidRPr="003C1515">
        <w:rPr>
          <w:rFonts w:ascii="Times New Roman" w:eastAsia="Times New Roman" w:hAnsi="Times New Roman" w:cs="Times New Roman"/>
          <w:color w:val="000000"/>
          <w:spacing w:val="-5"/>
          <w:sz w:val="28"/>
          <w:szCs w:val="28"/>
          <w:lang w:eastAsia="ru-RU"/>
        </w:rPr>
        <w:t> </w:t>
      </w:r>
      <w:r w:rsidRPr="003C1515">
        <w:rPr>
          <w:rFonts w:ascii="Times New Roman" w:eastAsia="Times New Roman" w:hAnsi="Times New Roman" w:cs="Times New Roman"/>
          <w:color w:val="000000"/>
          <w:spacing w:val="-1"/>
          <w:sz w:val="28"/>
          <w:szCs w:val="28"/>
          <w:lang w:eastAsia="ru-RU"/>
        </w:rPr>
        <w:t>жительства</w:t>
      </w:r>
      <w:r w:rsidRPr="003C1515">
        <w:rPr>
          <w:rFonts w:ascii="Times New Roman" w:eastAsia="Times New Roman" w:hAnsi="Times New Roman" w:cs="Times New Roman"/>
          <w:color w:val="000000"/>
          <w:spacing w:val="-3"/>
          <w:sz w:val="28"/>
          <w:szCs w:val="28"/>
          <w:lang w:eastAsia="ru-RU"/>
        </w:rPr>
        <w:t> </w:t>
      </w:r>
      <w:r w:rsidRPr="003C1515">
        <w:rPr>
          <w:rFonts w:ascii="Times New Roman" w:eastAsia="Times New Roman" w:hAnsi="Times New Roman" w:cs="Times New Roman"/>
          <w:color w:val="000000"/>
          <w:sz w:val="28"/>
          <w:szCs w:val="28"/>
          <w:lang w:eastAsia="ru-RU"/>
        </w:rPr>
        <w:t>и</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6"/>
          <w:sz w:val="28"/>
          <w:szCs w:val="28"/>
          <w:lang w:eastAsia="ru-RU"/>
        </w:rPr>
        <w:t>дохода</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z w:val="28"/>
          <w:szCs w:val="28"/>
          <w:lang w:eastAsia="ru-RU"/>
        </w:rPr>
        <w:t>семьи. </w:t>
      </w:r>
      <w:r w:rsidRPr="003C1515">
        <w:rPr>
          <w:rFonts w:ascii="Times New Roman" w:eastAsia="Times New Roman" w:hAnsi="Times New Roman" w:cs="Times New Roman"/>
          <w:color w:val="000000"/>
          <w:spacing w:val="-3"/>
          <w:sz w:val="28"/>
          <w:szCs w:val="28"/>
          <w:lang w:eastAsia="ru-RU"/>
        </w:rPr>
        <w:t>Благодаря</w:t>
      </w:r>
      <w:r w:rsidRPr="003C1515">
        <w:rPr>
          <w:rFonts w:ascii="Times New Roman" w:eastAsia="Times New Roman" w:hAnsi="Times New Roman" w:cs="Times New Roman"/>
          <w:color w:val="000000"/>
          <w:spacing w:val="-4"/>
          <w:sz w:val="28"/>
          <w:szCs w:val="28"/>
          <w:lang w:eastAsia="ru-RU"/>
        </w:rPr>
        <w:t> </w:t>
      </w:r>
      <w:r w:rsidRPr="003C1515">
        <w:rPr>
          <w:rFonts w:ascii="Times New Roman" w:eastAsia="Times New Roman" w:hAnsi="Times New Roman" w:cs="Times New Roman"/>
          <w:color w:val="000000"/>
          <w:spacing w:val="-1"/>
          <w:sz w:val="28"/>
          <w:szCs w:val="28"/>
          <w:lang w:eastAsia="ru-RU"/>
        </w:rPr>
        <w:t>обновлённым</w:t>
      </w:r>
      <w:r w:rsidRPr="003C1515">
        <w:rPr>
          <w:rFonts w:ascii="Times New Roman" w:eastAsia="Times New Roman" w:hAnsi="Times New Roman" w:cs="Times New Roman"/>
          <w:color w:val="181818"/>
          <w:sz w:val="28"/>
          <w:szCs w:val="28"/>
          <w:lang w:eastAsia="ru-RU"/>
        </w:rPr>
        <w:t> </w:t>
      </w:r>
      <w:r w:rsidRPr="003C1515">
        <w:rPr>
          <w:rFonts w:ascii="Times New Roman" w:eastAsia="Times New Roman" w:hAnsi="Times New Roman" w:cs="Times New Roman"/>
          <w:color w:val="000000"/>
          <w:sz w:val="28"/>
          <w:szCs w:val="28"/>
          <w:lang w:eastAsia="ru-RU"/>
        </w:rPr>
        <w:t>стандартам </w:t>
      </w:r>
      <w:r w:rsidRPr="003C1515">
        <w:rPr>
          <w:rFonts w:ascii="Times New Roman" w:eastAsia="Times New Roman" w:hAnsi="Times New Roman" w:cs="Times New Roman"/>
          <w:color w:val="000000"/>
          <w:spacing w:val="-3"/>
          <w:sz w:val="28"/>
          <w:szCs w:val="28"/>
          <w:lang w:eastAsia="ru-RU"/>
        </w:rPr>
        <w:t>школьники </w:t>
      </w:r>
      <w:r w:rsidRPr="003C1515">
        <w:rPr>
          <w:rFonts w:ascii="Times New Roman" w:eastAsia="Times New Roman" w:hAnsi="Times New Roman" w:cs="Times New Roman"/>
          <w:color w:val="000000"/>
          <w:spacing w:val="-2"/>
          <w:sz w:val="28"/>
          <w:szCs w:val="28"/>
          <w:lang w:eastAsia="ru-RU"/>
        </w:rPr>
        <w:t>получат больше </w:t>
      </w:r>
      <w:r w:rsidRPr="003C1515">
        <w:rPr>
          <w:rFonts w:ascii="Times New Roman" w:eastAsia="Times New Roman" w:hAnsi="Times New Roman" w:cs="Times New Roman"/>
          <w:color w:val="000000"/>
          <w:spacing w:val="-1"/>
          <w:sz w:val="28"/>
          <w:szCs w:val="28"/>
          <w:lang w:eastAsia="ru-RU"/>
        </w:rPr>
        <w:t>возможностей для </w:t>
      </w:r>
      <w:r w:rsidRPr="003C1515">
        <w:rPr>
          <w:rFonts w:ascii="Times New Roman" w:eastAsia="Times New Roman" w:hAnsi="Times New Roman" w:cs="Times New Roman"/>
          <w:color w:val="000000"/>
          <w:spacing w:val="-3"/>
          <w:sz w:val="28"/>
          <w:szCs w:val="28"/>
          <w:lang w:eastAsia="ru-RU"/>
        </w:rPr>
        <w:t>того, </w:t>
      </w:r>
      <w:r w:rsidRPr="003C1515">
        <w:rPr>
          <w:rFonts w:ascii="Times New Roman" w:eastAsia="Times New Roman" w:hAnsi="Times New Roman" w:cs="Times New Roman"/>
          <w:color w:val="000000"/>
          <w:spacing w:val="-2"/>
          <w:sz w:val="28"/>
          <w:szCs w:val="28"/>
          <w:lang w:eastAsia="ru-RU"/>
        </w:rPr>
        <w:t xml:space="preserve">чтобы </w:t>
      </w:r>
      <w:r w:rsidRPr="003C1515">
        <w:rPr>
          <w:rFonts w:ascii="Times New Roman" w:eastAsia="Times New Roman" w:hAnsi="Times New Roman" w:cs="Times New Roman"/>
          <w:color w:val="000000"/>
          <w:spacing w:val="-2"/>
          <w:sz w:val="28"/>
          <w:szCs w:val="28"/>
          <w:lang w:eastAsia="ru-RU"/>
        </w:rPr>
        <w:lastRenderedPageBreak/>
        <w:t>заниматься</w:t>
      </w:r>
      <w:r w:rsidRPr="003C1515">
        <w:rPr>
          <w:rFonts w:ascii="Times New Roman" w:eastAsia="Times New Roman" w:hAnsi="Times New Roman" w:cs="Times New Roman"/>
          <w:color w:val="000000"/>
          <w:sz w:val="28"/>
          <w:szCs w:val="28"/>
          <w:lang w:eastAsia="ru-RU"/>
        </w:rPr>
        <w:t> </w:t>
      </w:r>
      <w:r w:rsidRPr="003C1515">
        <w:rPr>
          <w:rFonts w:ascii="Times New Roman" w:eastAsia="Times New Roman" w:hAnsi="Times New Roman" w:cs="Times New Roman"/>
          <w:color w:val="000000"/>
          <w:spacing w:val="-6"/>
          <w:sz w:val="28"/>
          <w:szCs w:val="28"/>
          <w:lang w:eastAsia="ru-RU"/>
        </w:rPr>
        <w:t>наукой,</w:t>
      </w:r>
      <w:r w:rsidRPr="003C1515">
        <w:rPr>
          <w:rFonts w:ascii="Times New Roman" w:eastAsia="Times New Roman" w:hAnsi="Times New Roman" w:cs="Times New Roman"/>
          <w:color w:val="000000"/>
          <w:spacing w:val="-3"/>
          <w:sz w:val="28"/>
          <w:szCs w:val="28"/>
          <w:lang w:eastAsia="ru-RU"/>
        </w:rPr>
        <w:t> </w:t>
      </w:r>
      <w:r w:rsidRPr="003C1515">
        <w:rPr>
          <w:rFonts w:ascii="Times New Roman" w:eastAsia="Times New Roman" w:hAnsi="Times New Roman" w:cs="Times New Roman"/>
          <w:color w:val="000000"/>
          <w:spacing w:val="-2"/>
          <w:sz w:val="28"/>
          <w:szCs w:val="28"/>
          <w:lang w:eastAsia="ru-RU"/>
        </w:rPr>
        <w:t>проводить</w:t>
      </w:r>
      <w:r w:rsidRPr="003C1515">
        <w:rPr>
          <w:rFonts w:ascii="Times New Roman" w:eastAsia="Times New Roman" w:hAnsi="Times New Roman" w:cs="Times New Roman"/>
          <w:color w:val="000000"/>
          <w:spacing w:val="1"/>
          <w:sz w:val="28"/>
          <w:szCs w:val="28"/>
          <w:lang w:eastAsia="ru-RU"/>
        </w:rPr>
        <w:t> </w:t>
      </w:r>
      <w:r w:rsidRPr="003C1515">
        <w:rPr>
          <w:rFonts w:ascii="Times New Roman" w:eastAsia="Times New Roman" w:hAnsi="Times New Roman" w:cs="Times New Roman"/>
          <w:color w:val="000000"/>
          <w:spacing w:val="-1"/>
          <w:sz w:val="28"/>
          <w:szCs w:val="28"/>
          <w:lang w:eastAsia="ru-RU"/>
        </w:rPr>
        <w:t>исследования,</w:t>
      </w:r>
      <w:r w:rsidRPr="003C1515">
        <w:rPr>
          <w:rFonts w:ascii="Times New Roman" w:eastAsia="Times New Roman" w:hAnsi="Times New Roman" w:cs="Times New Roman"/>
          <w:color w:val="000000"/>
          <w:spacing w:val="-3"/>
          <w:sz w:val="28"/>
          <w:szCs w:val="28"/>
          <w:lang w:eastAsia="ru-RU"/>
        </w:rPr>
        <w:t> используя</w:t>
      </w:r>
      <w:r w:rsidRPr="003C1515">
        <w:rPr>
          <w:rFonts w:ascii="Times New Roman" w:eastAsia="Times New Roman" w:hAnsi="Times New Roman" w:cs="Times New Roman"/>
          <w:color w:val="000000"/>
          <w:spacing w:val="-4"/>
          <w:sz w:val="28"/>
          <w:szCs w:val="28"/>
          <w:lang w:eastAsia="ru-RU"/>
        </w:rPr>
        <w:t> </w:t>
      </w:r>
      <w:r w:rsidRPr="003C1515">
        <w:rPr>
          <w:rFonts w:ascii="Times New Roman" w:eastAsia="Times New Roman" w:hAnsi="Times New Roman" w:cs="Times New Roman"/>
          <w:color w:val="000000"/>
          <w:spacing w:val="-1"/>
          <w:sz w:val="28"/>
          <w:szCs w:val="28"/>
          <w:lang w:eastAsia="ru-RU"/>
        </w:rPr>
        <w:t>передовое </w:t>
      </w:r>
      <w:r w:rsidRPr="003C1515">
        <w:rPr>
          <w:rFonts w:ascii="Times New Roman" w:eastAsia="Times New Roman" w:hAnsi="Times New Roman" w:cs="Times New Roman"/>
          <w:color w:val="000000"/>
          <w:spacing w:val="-3"/>
          <w:sz w:val="28"/>
          <w:szCs w:val="28"/>
          <w:lang w:eastAsia="ru-RU"/>
        </w:rPr>
        <w:t>оборудование.</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3"/>
          <w:sz w:val="28"/>
          <w:szCs w:val="28"/>
          <w:lang w:eastAsia="ru-RU"/>
        </w:rPr>
        <w:t>Рассмотрим изменения на примере предмета «Литературное чтение»</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3"/>
          <w:sz w:val="28"/>
          <w:szCs w:val="28"/>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3"/>
          <w:sz w:val="28"/>
          <w:szCs w:val="28"/>
          <w:lang w:eastAsia="ru-RU"/>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3C1515" w:rsidRPr="003C1515" w:rsidRDefault="003C1515" w:rsidP="003C1515">
      <w:pPr>
        <w:shd w:val="clear" w:color="auto" w:fill="FFFFFF"/>
        <w:spacing w:after="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3"/>
          <w:sz w:val="28"/>
          <w:szCs w:val="28"/>
          <w:lang w:eastAsia="ru-RU"/>
        </w:rPr>
        <w:t xml:space="preserve">Как видно, из ФООН НОО й программы по литературному чтению в содержание включаются не только вопросы, связанные с формированием </w:t>
      </w:r>
      <w:proofErr w:type="spellStart"/>
      <w:r w:rsidRPr="003C1515">
        <w:rPr>
          <w:rFonts w:ascii="Times New Roman" w:eastAsia="Times New Roman" w:hAnsi="Times New Roman" w:cs="Times New Roman"/>
          <w:color w:val="000000"/>
          <w:spacing w:val="-3"/>
          <w:sz w:val="28"/>
          <w:szCs w:val="28"/>
          <w:lang w:eastAsia="ru-RU"/>
        </w:rPr>
        <w:t>специфико</w:t>
      </w:r>
      <w:proofErr w:type="spellEnd"/>
      <w:r w:rsidRPr="003C1515">
        <w:rPr>
          <w:rFonts w:ascii="Times New Roman" w:eastAsia="Times New Roman" w:hAnsi="Times New Roman" w:cs="Times New Roman"/>
          <w:color w:val="000000"/>
          <w:spacing w:val="-3"/>
          <w:sz w:val="28"/>
          <w:szCs w:val="28"/>
          <w:lang w:eastAsia="ru-RU"/>
        </w:rPr>
        <w:t xml:space="preserve">-предметных умений и </w:t>
      </w:r>
      <w:proofErr w:type="spellStart"/>
      <w:r w:rsidRPr="003C1515">
        <w:rPr>
          <w:rFonts w:ascii="Times New Roman" w:eastAsia="Times New Roman" w:hAnsi="Times New Roman" w:cs="Times New Roman"/>
          <w:color w:val="000000"/>
          <w:spacing w:val="-3"/>
          <w:sz w:val="28"/>
          <w:szCs w:val="28"/>
          <w:lang w:eastAsia="ru-RU"/>
        </w:rPr>
        <w:t>метапредметных</w:t>
      </w:r>
      <w:proofErr w:type="spellEnd"/>
      <w:r w:rsidRPr="003C1515">
        <w:rPr>
          <w:rFonts w:ascii="Times New Roman" w:eastAsia="Times New Roman" w:hAnsi="Times New Roman" w:cs="Times New Roman"/>
          <w:color w:val="000000"/>
          <w:spacing w:val="-3"/>
          <w:sz w:val="28"/>
          <w:szCs w:val="28"/>
          <w:lang w:eastAsia="ru-RU"/>
        </w:rPr>
        <w:t xml:space="preserve"> умений, но рассматриваются темы, связанные напрямую с формированием нравственных и нравственно – этических качеств личности, ребенка. Следовательно, в содержание учебника включаются материалы по истории, культуре народов России, в методический аппарат учебника – задания на осмысление нравственных понятий. Также в курс литературного чтения включены не только произведения литературы, но и живописи, музыки; сравнение разных видов искусств.</w:t>
      </w:r>
    </w:p>
    <w:p w:rsidR="003C1515" w:rsidRPr="003C1515" w:rsidRDefault="003C1515" w:rsidP="003C1515">
      <w:pPr>
        <w:shd w:val="clear" w:color="auto" w:fill="FFFFFF"/>
        <w:spacing w:after="160"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000000"/>
          <w:spacing w:val="-3"/>
          <w:sz w:val="28"/>
          <w:szCs w:val="28"/>
          <w:lang w:eastAsia="ru-RU"/>
        </w:rPr>
        <w:t>Обучение осуществляется на основе системно-</w:t>
      </w:r>
      <w:proofErr w:type="spellStart"/>
      <w:r w:rsidRPr="003C1515">
        <w:rPr>
          <w:rFonts w:ascii="Times New Roman" w:eastAsia="Times New Roman" w:hAnsi="Times New Roman" w:cs="Times New Roman"/>
          <w:color w:val="000000"/>
          <w:spacing w:val="-3"/>
          <w:sz w:val="28"/>
          <w:szCs w:val="28"/>
          <w:lang w:eastAsia="ru-RU"/>
        </w:rPr>
        <w:t>деятельностного</w:t>
      </w:r>
      <w:proofErr w:type="spellEnd"/>
      <w:r w:rsidRPr="003C1515">
        <w:rPr>
          <w:rFonts w:ascii="Times New Roman" w:eastAsia="Times New Roman" w:hAnsi="Times New Roman" w:cs="Times New Roman"/>
          <w:color w:val="000000"/>
          <w:spacing w:val="-3"/>
          <w:sz w:val="28"/>
          <w:szCs w:val="28"/>
          <w:lang w:eastAsia="ru-RU"/>
        </w:rPr>
        <w:t xml:space="preserve"> подхода. В рамках программы предполагается использование активных </w:t>
      </w:r>
      <w:proofErr w:type="gramStart"/>
      <w:r w:rsidRPr="003C1515">
        <w:rPr>
          <w:rFonts w:ascii="Times New Roman" w:eastAsia="Times New Roman" w:hAnsi="Times New Roman" w:cs="Times New Roman"/>
          <w:color w:val="000000"/>
          <w:spacing w:val="-3"/>
          <w:sz w:val="28"/>
          <w:szCs w:val="28"/>
          <w:lang w:eastAsia="ru-RU"/>
        </w:rPr>
        <w:t>и  интерактивных</w:t>
      </w:r>
      <w:proofErr w:type="gramEnd"/>
      <w:r w:rsidRPr="003C1515">
        <w:rPr>
          <w:rFonts w:ascii="Times New Roman" w:eastAsia="Times New Roman" w:hAnsi="Times New Roman" w:cs="Times New Roman"/>
          <w:color w:val="000000"/>
          <w:spacing w:val="-3"/>
          <w:sz w:val="28"/>
          <w:szCs w:val="28"/>
          <w:lang w:eastAsia="ru-RU"/>
        </w:rPr>
        <w:t xml:space="preserve"> методов, как более действенных и эффективных. Основные виды деятельности учащихся в ходе освоения предмета «Литературное чтение» построены на принципах системно-</w:t>
      </w:r>
      <w:proofErr w:type="spellStart"/>
      <w:r w:rsidRPr="003C1515">
        <w:rPr>
          <w:rFonts w:ascii="Times New Roman" w:eastAsia="Times New Roman" w:hAnsi="Times New Roman" w:cs="Times New Roman"/>
          <w:color w:val="000000"/>
          <w:spacing w:val="-3"/>
          <w:sz w:val="28"/>
          <w:szCs w:val="28"/>
          <w:lang w:eastAsia="ru-RU"/>
        </w:rPr>
        <w:t>деятельностного</w:t>
      </w:r>
      <w:proofErr w:type="spellEnd"/>
      <w:r w:rsidRPr="003C1515">
        <w:rPr>
          <w:rFonts w:ascii="Times New Roman" w:eastAsia="Times New Roman" w:hAnsi="Times New Roman" w:cs="Times New Roman"/>
          <w:color w:val="000000"/>
          <w:spacing w:val="-3"/>
          <w:sz w:val="28"/>
          <w:szCs w:val="28"/>
          <w:lang w:eastAsia="ru-RU"/>
        </w:rPr>
        <w:t xml:space="preserve"> подхода:</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 смысловое чтение;</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учебный диалог;</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работа с текстом: поиск, интерпретация информации, создание сообщений:</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группировка по разным существенным признакам;</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работа с таблицами, схемами; преобразование в другие виды информации:</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 xml:space="preserve">творческая работа; чтение по ролям, </w:t>
      </w:r>
      <w:proofErr w:type="spellStart"/>
      <w:r w:rsidRPr="003C1515">
        <w:rPr>
          <w:rFonts w:ascii="Times New Roman" w:eastAsia="Times New Roman" w:hAnsi="Times New Roman" w:cs="Times New Roman"/>
          <w:color w:val="000000"/>
          <w:spacing w:val="-3"/>
          <w:sz w:val="28"/>
          <w:szCs w:val="28"/>
          <w:lang w:eastAsia="ru-RU"/>
        </w:rPr>
        <w:t>инсценирование</w:t>
      </w:r>
      <w:proofErr w:type="spellEnd"/>
      <w:r w:rsidRPr="003C1515">
        <w:rPr>
          <w:rFonts w:ascii="Times New Roman" w:eastAsia="Times New Roman" w:hAnsi="Times New Roman" w:cs="Times New Roman"/>
          <w:color w:val="000000"/>
          <w:spacing w:val="-3"/>
          <w:sz w:val="28"/>
          <w:szCs w:val="28"/>
          <w:lang w:eastAsia="ru-RU"/>
        </w:rPr>
        <w:t>, сочинение (устное и письменное);</w:t>
      </w:r>
    </w:p>
    <w:p w:rsidR="003C1515" w:rsidRPr="003C1515" w:rsidRDefault="003C1515" w:rsidP="003C1515">
      <w:pPr>
        <w:shd w:val="clear" w:color="auto" w:fill="FFFFFF"/>
        <w:spacing w:after="0" w:line="240" w:lineRule="auto"/>
        <w:ind w:left="360"/>
        <w:jc w:val="both"/>
        <w:rPr>
          <w:rFonts w:ascii="Arial" w:eastAsia="Times New Roman" w:hAnsi="Arial" w:cs="Arial"/>
          <w:color w:val="181818"/>
          <w:sz w:val="21"/>
          <w:szCs w:val="21"/>
          <w:lang w:eastAsia="ru-RU"/>
        </w:rPr>
      </w:pPr>
      <w:r w:rsidRPr="003C1515">
        <w:rPr>
          <w:rFonts w:ascii="Symbol" w:eastAsia="Times New Roman" w:hAnsi="Symbol" w:cs="Arial"/>
          <w:color w:val="000000"/>
          <w:spacing w:val="-3"/>
          <w:sz w:val="28"/>
          <w:szCs w:val="28"/>
          <w:lang w:eastAsia="ru-RU"/>
        </w:rPr>
        <w:t></w:t>
      </w:r>
      <w:r w:rsidRPr="003C1515">
        <w:rPr>
          <w:rFonts w:ascii="Times New Roman" w:eastAsia="Times New Roman" w:hAnsi="Times New Roman" w:cs="Times New Roman"/>
          <w:color w:val="000000"/>
          <w:spacing w:val="-3"/>
          <w:sz w:val="14"/>
          <w:szCs w:val="14"/>
          <w:lang w:eastAsia="ru-RU"/>
        </w:rPr>
        <w:t>       </w:t>
      </w:r>
      <w:r w:rsidRPr="003C1515">
        <w:rPr>
          <w:rFonts w:ascii="Times New Roman" w:eastAsia="Times New Roman" w:hAnsi="Times New Roman" w:cs="Times New Roman"/>
          <w:color w:val="000000"/>
          <w:spacing w:val="-3"/>
          <w:sz w:val="28"/>
          <w:szCs w:val="28"/>
          <w:lang w:eastAsia="ru-RU"/>
        </w:rPr>
        <w:t>сравнение героев, произведений; произведений живописи и литературы; музыки и литературы.</w:t>
      </w:r>
    </w:p>
    <w:p w:rsidR="003C1515" w:rsidRPr="003C1515" w:rsidRDefault="003C1515" w:rsidP="003C1515">
      <w:pPr>
        <w:shd w:val="clear" w:color="auto" w:fill="FFFFFF"/>
        <w:spacing w:line="240" w:lineRule="auto"/>
        <w:ind w:firstLine="709"/>
        <w:jc w:val="both"/>
        <w:rPr>
          <w:rFonts w:ascii="Arial" w:eastAsia="Times New Roman" w:hAnsi="Arial" w:cs="Arial"/>
          <w:color w:val="181818"/>
          <w:sz w:val="21"/>
          <w:szCs w:val="21"/>
          <w:lang w:eastAsia="ru-RU"/>
        </w:rPr>
      </w:pPr>
      <w:r w:rsidRPr="003C1515">
        <w:rPr>
          <w:rFonts w:ascii="Times New Roman" w:eastAsia="Times New Roman" w:hAnsi="Times New Roman" w:cs="Times New Roman"/>
          <w:color w:val="181818"/>
          <w:sz w:val="28"/>
          <w:szCs w:val="28"/>
          <w:lang w:eastAsia="ru-RU"/>
        </w:rPr>
        <w:t xml:space="preserve">Таким образом, ФООП НОО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w:t>
      </w:r>
      <w:r w:rsidRPr="003C1515">
        <w:rPr>
          <w:rFonts w:ascii="Times New Roman" w:eastAsia="Times New Roman" w:hAnsi="Times New Roman" w:cs="Times New Roman"/>
          <w:color w:val="181818"/>
          <w:sz w:val="28"/>
          <w:szCs w:val="28"/>
          <w:lang w:eastAsia="ru-RU"/>
        </w:rPr>
        <w:lastRenderedPageBreak/>
        <w:t>обновлённым стандартам школьники получат больше возможностей для личностного развития.</w:t>
      </w:r>
    </w:p>
    <w:p w:rsidR="00BF2DDE" w:rsidRDefault="00BF2DDE">
      <w:bookmarkStart w:id="0" w:name="_GoBack"/>
      <w:bookmarkEnd w:id="0"/>
    </w:p>
    <w:sectPr w:rsidR="00BF2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0AC"/>
    <w:multiLevelType w:val="multilevel"/>
    <w:tmpl w:val="DEA4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A9"/>
    <w:rsid w:val="000378EF"/>
    <w:rsid w:val="003C1515"/>
    <w:rsid w:val="00BF2DDE"/>
    <w:rsid w:val="00CF5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43A6-D10E-478D-922B-7F62F517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8EF"/>
  </w:style>
  <w:style w:type="paragraph" w:styleId="1">
    <w:name w:val="heading 1"/>
    <w:basedOn w:val="a"/>
    <w:next w:val="a"/>
    <w:link w:val="10"/>
    <w:uiPriority w:val="9"/>
    <w:qFormat/>
    <w:rsid w:val="000378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78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78EF"/>
    <w:pPr>
      <w:spacing w:before="150" w:after="150" w:line="240" w:lineRule="auto"/>
      <w:ind w:left="150" w:right="150"/>
      <w:outlineLvl w:val="2"/>
    </w:pPr>
    <w:rPr>
      <w:rFonts w:ascii="Times New Roman" w:eastAsia="Times New Roman" w:hAnsi="Times New Roman" w:cs="Times New Roman"/>
      <w:b/>
      <w:bCs/>
      <w:sz w:val="23"/>
      <w:szCs w:val="23"/>
      <w:lang w:eastAsia="ru-RU"/>
    </w:rPr>
  </w:style>
  <w:style w:type="paragraph" w:styleId="5">
    <w:name w:val="heading 5"/>
    <w:basedOn w:val="a"/>
    <w:next w:val="a"/>
    <w:link w:val="50"/>
    <w:uiPriority w:val="9"/>
    <w:unhideWhenUsed/>
    <w:qFormat/>
    <w:rsid w:val="000378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1"/>
    <w:basedOn w:val="a"/>
    <w:link w:val="12"/>
    <w:qFormat/>
    <w:rsid w:val="000378EF"/>
    <w:pPr>
      <w:keepNext/>
      <w:autoSpaceDE w:val="0"/>
      <w:autoSpaceDN w:val="0"/>
      <w:adjustRightInd w:val="0"/>
      <w:spacing w:after="120" w:line="240" w:lineRule="auto"/>
      <w:jc w:val="center"/>
    </w:pPr>
    <w:rPr>
      <w:rFonts w:ascii="Times New Roman" w:hAnsi="Times New Roman" w:cs="Times New Roman"/>
      <w:b/>
      <w:iCs/>
      <w:color w:val="000000" w:themeColor="text1"/>
      <w:sz w:val="20"/>
      <w:szCs w:val="20"/>
    </w:rPr>
  </w:style>
  <w:style w:type="character" w:customStyle="1" w:styleId="12">
    <w:name w:val="Заг.1 Знак"/>
    <w:basedOn w:val="a0"/>
    <w:link w:val="11"/>
    <w:rsid w:val="000378EF"/>
    <w:rPr>
      <w:rFonts w:ascii="Times New Roman" w:hAnsi="Times New Roman" w:cs="Times New Roman"/>
      <w:b/>
      <w:iCs/>
      <w:color w:val="000000" w:themeColor="text1"/>
      <w:sz w:val="20"/>
      <w:szCs w:val="20"/>
    </w:rPr>
  </w:style>
  <w:style w:type="character" w:customStyle="1" w:styleId="10">
    <w:name w:val="Заголовок 1 Знак"/>
    <w:basedOn w:val="a0"/>
    <w:link w:val="1"/>
    <w:uiPriority w:val="9"/>
    <w:rsid w:val="000378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78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78EF"/>
    <w:rPr>
      <w:rFonts w:ascii="Times New Roman" w:eastAsia="Times New Roman" w:hAnsi="Times New Roman" w:cs="Times New Roman"/>
      <w:b/>
      <w:bCs/>
      <w:sz w:val="23"/>
      <w:szCs w:val="23"/>
      <w:lang w:eastAsia="ru-RU"/>
    </w:rPr>
  </w:style>
  <w:style w:type="character" w:customStyle="1" w:styleId="50">
    <w:name w:val="Заголовок 5 Знак"/>
    <w:basedOn w:val="a0"/>
    <w:link w:val="5"/>
    <w:uiPriority w:val="9"/>
    <w:rsid w:val="000378EF"/>
    <w:rPr>
      <w:rFonts w:asciiTheme="majorHAnsi" w:eastAsiaTheme="majorEastAsia" w:hAnsiTheme="majorHAnsi" w:cstheme="majorBidi"/>
      <w:color w:val="243F60" w:themeColor="accent1" w:themeShade="7F"/>
    </w:rPr>
  </w:style>
  <w:style w:type="paragraph" w:styleId="a3">
    <w:name w:val="Title"/>
    <w:basedOn w:val="a"/>
    <w:link w:val="a4"/>
    <w:qFormat/>
    <w:rsid w:val="000378E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Заголовок Знак"/>
    <w:basedOn w:val="a0"/>
    <w:link w:val="a3"/>
    <w:rsid w:val="000378EF"/>
    <w:rPr>
      <w:rFonts w:ascii="Times New Roman" w:eastAsia="Times New Roman" w:hAnsi="Times New Roman" w:cs="Times New Roman"/>
      <w:sz w:val="28"/>
      <w:szCs w:val="20"/>
      <w:lang w:eastAsia="ru-RU"/>
    </w:rPr>
  </w:style>
  <w:style w:type="paragraph" w:styleId="a5">
    <w:name w:val="Body Text"/>
    <w:basedOn w:val="a"/>
    <w:link w:val="a6"/>
    <w:uiPriority w:val="1"/>
    <w:unhideWhenUsed/>
    <w:qFormat/>
    <w:rsid w:val="000378EF"/>
    <w:pPr>
      <w:spacing w:after="120"/>
    </w:pPr>
  </w:style>
  <w:style w:type="character" w:customStyle="1" w:styleId="a6">
    <w:name w:val="Основной текст Знак"/>
    <w:basedOn w:val="a0"/>
    <w:link w:val="a5"/>
    <w:uiPriority w:val="1"/>
    <w:rsid w:val="000378EF"/>
  </w:style>
  <w:style w:type="character" w:styleId="a7">
    <w:name w:val="Strong"/>
    <w:basedOn w:val="a0"/>
    <w:uiPriority w:val="22"/>
    <w:qFormat/>
    <w:rsid w:val="000378EF"/>
    <w:rPr>
      <w:b/>
      <w:bCs/>
    </w:rPr>
  </w:style>
  <w:style w:type="character" w:styleId="a8">
    <w:name w:val="Emphasis"/>
    <w:basedOn w:val="a0"/>
    <w:uiPriority w:val="20"/>
    <w:qFormat/>
    <w:rsid w:val="000378EF"/>
    <w:rPr>
      <w:i/>
      <w:iCs/>
    </w:rPr>
  </w:style>
  <w:style w:type="paragraph" w:styleId="a9">
    <w:name w:val="Normal (Web)"/>
    <w:aliases w:val="Обычный (Web) Знак Знак,Знак Знак Знак Знак1,Знак Знак Знак Знак Знак,Обычный (Web) Знак1,Знак Знак Знак2,Основной шрифт абзаца Знак Знак,Обычный (Web) Знак Знак1 Знак,Знак Знак Знак Знак2 Знак,Знак Знак Знак Знак Знак1 Знак"/>
    <w:basedOn w:val="a"/>
    <w:link w:val="aa"/>
    <w:uiPriority w:val="99"/>
    <w:unhideWhenUsed/>
    <w:qFormat/>
    <w:rsid w:val="00037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ак"/>
    <w:basedOn w:val="a0"/>
    <w:link w:val="a9"/>
    <w:uiPriority w:val="99"/>
    <w:rsid w:val="000378EF"/>
    <w:rPr>
      <w:rFonts w:ascii="Times New Roman" w:eastAsia="Times New Roman" w:hAnsi="Times New Roman" w:cs="Times New Roman"/>
      <w:sz w:val="24"/>
      <w:szCs w:val="24"/>
      <w:lang w:eastAsia="ru-RU"/>
    </w:rPr>
  </w:style>
  <w:style w:type="paragraph" w:styleId="ab">
    <w:name w:val="No Spacing"/>
    <w:uiPriority w:val="1"/>
    <w:qFormat/>
    <w:rsid w:val="000378EF"/>
    <w:pPr>
      <w:spacing w:after="0" w:line="240" w:lineRule="auto"/>
    </w:pPr>
    <w:rPr>
      <w:rFonts w:ascii="Times New Roman" w:eastAsia="Calibri" w:hAnsi="Times New Roman" w:cs="Times New Roman"/>
      <w:sz w:val="24"/>
    </w:rPr>
  </w:style>
  <w:style w:type="paragraph" w:styleId="ac">
    <w:name w:val="List Paragraph"/>
    <w:basedOn w:val="a"/>
    <w:link w:val="ad"/>
    <w:uiPriority w:val="34"/>
    <w:qFormat/>
    <w:rsid w:val="000378EF"/>
    <w:pPr>
      <w:ind w:left="720"/>
      <w:contextualSpacing/>
    </w:pPr>
  </w:style>
  <w:style w:type="character" w:customStyle="1" w:styleId="ad">
    <w:name w:val="Абзац списка Знак"/>
    <w:link w:val="ac"/>
    <w:uiPriority w:val="34"/>
    <w:locked/>
    <w:rsid w:val="000378EF"/>
  </w:style>
  <w:style w:type="paragraph" w:styleId="ae">
    <w:name w:val="TOC Heading"/>
    <w:basedOn w:val="1"/>
    <w:next w:val="a"/>
    <w:uiPriority w:val="39"/>
    <w:semiHidden/>
    <w:unhideWhenUsed/>
    <w:qFormat/>
    <w:rsid w:val="000378EF"/>
    <w:pPr>
      <w:spacing w:before="0"/>
      <w:outlineLvl w:val="9"/>
    </w:pPr>
    <w:rPr>
      <w:rFonts w:ascii="Cambria" w:eastAsia="Times New Roman" w:hAnsi="Cambria" w:cs="Times New Roman"/>
      <w:b w:val="0"/>
      <w:color w:val="365F9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2278">
      <w:bodyDiv w:val="1"/>
      <w:marLeft w:val="0"/>
      <w:marRight w:val="0"/>
      <w:marTop w:val="0"/>
      <w:marBottom w:val="0"/>
      <w:divBdr>
        <w:top w:val="none" w:sz="0" w:space="0" w:color="auto"/>
        <w:left w:val="none" w:sz="0" w:space="0" w:color="auto"/>
        <w:bottom w:val="none" w:sz="0" w:space="0" w:color="auto"/>
        <w:right w:val="none" w:sz="0" w:space="0" w:color="auto"/>
      </w:divBdr>
      <w:divsChild>
        <w:div w:id="102381207">
          <w:marLeft w:val="0"/>
          <w:marRight w:val="0"/>
          <w:marTop w:val="0"/>
          <w:marBottom w:val="0"/>
          <w:divBdr>
            <w:top w:val="none" w:sz="0" w:space="0" w:color="auto"/>
            <w:left w:val="none" w:sz="0" w:space="0" w:color="auto"/>
            <w:bottom w:val="none" w:sz="0" w:space="0" w:color="auto"/>
            <w:right w:val="none" w:sz="0" w:space="0" w:color="auto"/>
          </w:divBdr>
          <w:divsChild>
            <w:div w:id="3868949">
              <w:marLeft w:val="0"/>
              <w:marRight w:val="0"/>
              <w:marTop w:val="0"/>
              <w:marBottom w:val="0"/>
              <w:divBdr>
                <w:top w:val="none" w:sz="0" w:space="0" w:color="auto"/>
                <w:left w:val="none" w:sz="0" w:space="0" w:color="auto"/>
                <w:bottom w:val="none" w:sz="0" w:space="0" w:color="auto"/>
                <w:right w:val="none" w:sz="0" w:space="0" w:color="auto"/>
              </w:divBdr>
              <w:divsChild>
                <w:div w:id="845905435">
                  <w:marLeft w:val="0"/>
                  <w:marRight w:val="0"/>
                  <w:marTop w:val="0"/>
                  <w:marBottom w:val="0"/>
                  <w:divBdr>
                    <w:top w:val="none" w:sz="0" w:space="0" w:color="auto"/>
                    <w:left w:val="none" w:sz="0" w:space="0" w:color="auto"/>
                    <w:bottom w:val="none" w:sz="0" w:space="0" w:color="auto"/>
                    <w:right w:val="none" w:sz="0" w:space="0" w:color="auto"/>
                  </w:divBdr>
                  <w:divsChild>
                    <w:div w:id="1088690906">
                      <w:marLeft w:val="0"/>
                      <w:marRight w:val="0"/>
                      <w:marTop w:val="0"/>
                      <w:marBottom w:val="0"/>
                      <w:divBdr>
                        <w:top w:val="none" w:sz="0" w:space="0" w:color="auto"/>
                        <w:left w:val="none" w:sz="0" w:space="0" w:color="auto"/>
                        <w:bottom w:val="none" w:sz="0" w:space="0" w:color="auto"/>
                        <w:right w:val="none" w:sz="0" w:space="0" w:color="auto"/>
                      </w:divBdr>
                      <w:divsChild>
                        <w:div w:id="1295869394">
                          <w:marLeft w:val="0"/>
                          <w:marRight w:val="0"/>
                          <w:marTop w:val="0"/>
                          <w:marBottom w:val="300"/>
                          <w:divBdr>
                            <w:top w:val="none" w:sz="0" w:space="0" w:color="auto"/>
                            <w:left w:val="none" w:sz="0" w:space="0" w:color="auto"/>
                            <w:bottom w:val="none" w:sz="0" w:space="0" w:color="auto"/>
                            <w:right w:val="none" w:sz="0" w:space="0" w:color="auto"/>
                          </w:divBdr>
                          <w:divsChild>
                            <w:div w:id="1529760578">
                              <w:marLeft w:val="0"/>
                              <w:marRight w:val="0"/>
                              <w:marTop w:val="0"/>
                              <w:marBottom w:val="0"/>
                              <w:divBdr>
                                <w:top w:val="none" w:sz="0" w:space="0" w:color="auto"/>
                                <w:left w:val="none" w:sz="0" w:space="0" w:color="auto"/>
                                <w:bottom w:val="none" w:sz="0" w:space="0" w:color="auto"/>
                                <w:right w:val="none" w:sz="0" w:space="0" w:color="auto"/>
                              </w:divBdr>
                              <w:divsChild>
                                <w:div w:id="1155873658">
                                  <w:marLeft w:val="0"/>
                                  <w:marRight w:val="0"/>
                                  <w:marTop w:val="0"/>
                                  <w:marBottom w:val="0"/>
                                  <w:divBdr>
                                    <w:top w:val="none" w:sz="0" w:space="0" w:color="auto"/>
                                    <w:left w:val="none" w:sz="0" w:space="0" w:color="auto"/>
                                    <w:bottom w:val="none" w:sz="0" w:space="0" w:color="auto"/>
                                    <w:right w:val="none" w:sz="0" w:space="0" w:color="auto"/>
                                  </w:divBdr>
                                  <w:divsChild>
                                    <w:div w:id="14734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rnat.foxford.ru/polezno-znat/hard-soft-skills" TargetMode="External"/><Relationship Id="rId3" Type="http://schemas.openxmlformats.org/officeDocument/2006/relationships/settings" Target="settings.xml"/><Relationship Id="rId7" Type="http://schemas.openxmlformats.org/officeDocument/2006/relationships/hyperlink" Target="https://externat.foxford.ru/polezno-znat/hard-soft-ski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biblioteka/type-53" TargetMode="External"/><Relationship Id="rId11" Type="http://schemas.openxmlformats.org/officeDocument/2006/relationships/fontTable" Target="fontTable.xml"/><Relationship Id="rId5" Type="http://schemas.openxmlformats.org/officeDocument/2006/relationships/hyperlink" Target="https://infourok.ru/biblioteka/nachalnye-klassy" TargetMode="External"/><Relationship Id="rId10" Type="http://schemas.openxmlformats.org/officeDocument/2006/relationships/hyperlink" Target="https://externat.foxford.ru/polezno-znat/hard-soft-skills" TargetMode="External"/><Relationship Id="rId4" Type="http://schemas.openxmlformats.org/officeDocument/2006/relationships/webSettings" Target="webSettings.xml"/><Relationship Id="rId9" Type="http://schemas.openxmlformats.org/officeDocument/2006/relationships/hyperlink" Target="https://externat.foxford.ru/polezno-znat/hard-soft-skil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Людмила Владимировна</cp:lastModifiedBy>
  <cp:revision>2</cp:revision>
  <dcterms:created xsi:type="dcterms:W3CDTF">2023-07-14T08:47:00Z</dcterms:created>
  <dcterms:modified xsi:type="dcterms:W3CDTF">2023-07-14T08:47:00Z</dcterms:modified>
</cp:coreProperties>
</file>