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395"/>
        <w:gridCol w:w="1998"/>
        <w:gridCol w:w="935"/>
        <w:gridCol w:w="4903"/>
      </w:tblGrid>
      <w:tr w:rsidR="006C0699" w:rsidTr="00227B7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cap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aps/>
                <w:sz w:val="28"/>
                <w:szCs w:val="28"/>
              </w:rPr>
              <w:t>Муниципальное казенное учреждение "Управление образования городского округа Верхняя Пышма"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Начальнику отдела социальной политики</w:t>
            </w:r>
          </w:p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Н.А.Осокиной</w:t>
            </w:r>
            <w:proofErr w:type="spellEnd"/>
          </w:p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699" w:rsidTr="00227B7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699" w:rsidRDefault="006C0699" w:rsidP="00227B7F">
            <w:pPr>
              <w:jc w:val="center"/>
              <w:rPr>
                <w:rFonts w:ascii="Liberation Serif" w:hAnsi="Liberation Serif"/>
                <w:b/>
                <w:caps/>
                <w:color w:val="000000"/>
                <w:sz w:val="28"/>
                <w:szCs w:val="28"/>
              </w:rPr>
            </w:pPr>
          </w:p>
          <w:p w:rsidR="006C0699" w:rsidRDefault="006C0699" w:rsidP="00227B7F">
            <w:pPr>
              <w:jc w:val="center"/>
              <w:rPr>
                <w:rFonts w:ascii="Liberation Serif" w:hAnsi="Liberation Serif"/>
                <w:b/>
                <w:caps/>
                <w:color w:val="000000"/>
                <w:sz w:val="10"/>
                <w:szCs w:val="10"/>
              </w:rPr>
            </w:pPr>
          </w:p>
          <w:p w:rsidR="006C0699" w:rsidRDefault="006C0699" w:rsidP="00227B7F">
            <w:pPr>
              <w:jc w:val="center"/>
            </w:pPr>
            <w:r>
              <w:rPr>
                <w:rFonts w:ascii="Liberation Serif" w:hAnsi="Liberation Serif"/>
                <w:b/>
                <w:caps/>
                <w:color w:val="000000"/>
                <w:sz w:val="28"/>
                <w:szCs w:val="28"/>
                <w:lang w:val="en-US"/>
              </w:rPr>
              <w:t>Письмо</w:t>
            </w:r>
          </w:p>
          <w:p w:rsidR="006C0699" w:rsidRDefault="006C0699" w:rsidP="00227B7F">
            <w:pPr>
              <w:jc w:val="center"/>
              <w:rPr>
                <w:rFonts w:ascii="Liberation Serif" w:hAnsi="Liberation Serif"/>
                <w:caps/>
                <w:sz w:val="18"/>
                <w:szCs w:val="18"/>
              </w:rPr>
            </w:pPr>
          </w:p>
          <w:p w:rsidR="006C0699" w:rsidRDefault="006C0699" w:rsidP="00227B7F">
            <w:pPr>
              <w:jc w:val="center"/>
              <w:rPr>
                <w:rFonts w:ascii="Liberation Serif" w:hAnsi="Liberation Serif"/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</w:rPr>
            </w:pPr>
          </w:p>
        </w:tc>
      </w:tr>
      <w:tr w:rsidR="006C0699" w:rsidTr="00227B7F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ind w:left="-170" w:right="-170"/>
              <w:jc w:val="center"/>
              <w:rPr>
                <w:rFonts w:ascii="Liberation Serif" w:hAnsi="Liberation Serif"/>
              </w:rPr>
            </w:pPr>
            <w:bookmarkStart w:id="0" w:name="Регдата"/>
            <w:bookmarkEnd w:id="0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ind w:left="-170" w:right="-170"/>
              <w:jc w:val="center"/>
              <w:rPr>
                <w:rFonts w:ascii="Liberation Serif" w:hAnsi="Liberation Serif"/>
              </w:rPr>
            </w:pPr>
            <w:bookmarkStart w:id="1" w:name="Регномер"/>
            <w:bookmarkEnd w:id="1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9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699" w:rsidTr="00227B7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699" w:rsidTr="00227B7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направлении информации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699" w:rsidTr="00227B7F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C0699" w:rsidRDefault="006C0699" w:rsidP="006C0699">
      <w:pPr>
        <w:widowControl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Уважаемая Наталья Александровна!</w:t>
      </w:r>
    </w:p>
    <w:p w:rsidR="006C0699" w:rsidRDefault="006C0699" w:rsidP="006C069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6C0699" w:rsidRDefault="006C0699" w:rsidP="006C069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исполнение протокола расширенного заседания областной комиссии по делам несовершеннолетних и защите их прав в дистанционной форме от 28.04.2021 года (от 11.05.2021 № 4) (далее-протокол) сообщаем.</w:t>
      </w:r>
    </w:p>
    <w:p w:rsidR="006C0699" w:rsidRDefault="006C0699" w:rsidP="006C0699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п. 5.1. В общеобразовательных учреждениях №№ 1, 2, 3, 4, 7, 9, 25 сформированы Юнармейские отряды в количестве 175 обучающихся 5-11 классов, которые приняли участие в 2020 – 2021 учебном году в реализации следующих проектов и программ регионального отделения </w:t>
      </w:r>
      <w:proofErr w:type="spellStart"/>
      <w:r>
        <w:rPr>
          <w:rFonts w:ascii="Liberation Serif" w:hAnsi="Liberation Serif"/>
          <w:sz w:val="28"/>
          <w:szCs w:val="28"/>
        </w:rPr>
        <w:t>Юнармии</w:t>
      </w:r>
      <w:proofErr w:type="spellEnd"/>
      <w:r>
        <w:rPr>
          <w:rFonts w:ascii="Liberation Serif" w:hAnsi="Liberation Serif"/>
          <w:sz w:val="28"/>
          <w:szCs w:val="28"/>
        </w:rPr>
        <w:t>:</w:t>
      </w:r>
    </w:p>
    <w:p w:rsidR="006C0699" w:rsidRPr="00C00D34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Декабрь 2020 - </w:t>
      </w:r>
      <w:r w:rsidRPr="00C00D34">
        <w:rPr>
          <w:rFonts w:ascii="Times New Roman" w:hAnsi="Times New Roman" w:cs="Times New Roman"/>
          <w:sz w:val="28"/>
        </w:rPr>
        <w:t>«Уроки мужества» (Ко дню неизвестного солдата, ко дню памяти воинов – интернационалистов декабрь 2020).</w:t>
      </w:r>
    </w:p>
    <w:p w:rsidR="006C0699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Февраль 2021 - </w:t>
      </w:r>
      <w:r w:rsidRPr="00442B0D">
        <w:rPr>
          <w:rFonts w:ascii="Times New Roman" w:hAnsi="Times New Roman" w:cs="Times New Roman"/>
          <w:sz w:val="28"/>
        </w:rPr>
        <w:t xml:space="preserve">Участие в Декаде «Памяти блокады Ленинграда», проводимой центром патриотической работы </w:t>
      </w:r>
      <w:proofErr w:type="spellStart"/>
      <w:r w:rsidRPr="00442B0D">
        <w:rPr>
          <w:rFonts w:ascii="Times New Roman" w:hAnsi="Times New Roman" w:cs="Times New Roman"/>
          <w:sz w:val="28"/>
        </w:rPr>
        <w:t>г</w:t>
      </w:r>
      <w:proofErr w:type="gramStart"/>
      <w:r w:rsidRPr="00442B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Pr="00442B0D">
        <w:rPr>
          <w:rFonts w:ascii="Times New Roman" w:hAnsi="Times New Roman" w:cs="Times New Roman"/>
          <w:sz w:val="28"/>
        </w:rPr>
        <w:t>Санкт</w:t>
      </w:r>
      <w:proofErr w:type="spellEnd"/>
      <w:r w:rsidRPr="00442B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Петербурга «Св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точ».</w:t>
      </w:r>
    </w:p>
    <w:p w:rsidR="006C0699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Апрель-май 2021 - </w:t>
      </w:r>
      <w:r w:rsidRPr="00C00D34">
        <w:rPr>
          <w:rFonts w:ascii="Times New Roman" w:hAnsi="Times New Roman" w:cs="Times New Roman"/>
          <w:sz w:val="28"/>
        </w:rPr>
        <w:t>Всероссийская акция «Вахта памяти» в честь 76-ой г</w:t>
      </w:r>
      <w:r w:rsidRPr="00C00D34">
        <w:rPr>
          <w:rFonts w:ascii="Times New Roman" w:hAnsi="Times New Roman" w:cs="Times New Roman"/>
          <w:sz w:val="28"/>
        </w:rPr>
        <w:t>о</w:t>
      </w:r>
      <w:r w:rsidRPr="00C00D34">
        <w:rPr>
          <w:rFonts w:ascii="Times New Roman" w:hAnsi="Times New Roman" w:cs="Times New Roman"/>
          <w:sz w:val="28"/>
        </w:rPr>
        <w:t>довщины Победы в Великой Отечественной войне (в городе Верхняя Пышма и городе Екатеринбург).</w:t>
      </w:r>
    </w:p>
    <w:p w:rsidR="006C0699" w:rsidRPr="00C00D34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Апрель-май 2021 - </w:t>
      </w:r>
      <w:r w:rsidRPr="00C00D34">
        <w:rPr>
          <w:rFonts w:ascii="Times New Roman" w:hAnsi="Times New Roman" w:cs="Times New Roman"/>
          <w:sz w:val="28"/>
        </w:rPr>
        <w:t>Всероссийская акция «Диктант Победы».</w:t>
      </w:r>
    </w:p>
    <w:p w:rsidR="006C0699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Май 2021 - </w:t>
      </w:r>
      <w:r w:rsidRPr="00C00D34">
        <w:rPr>
          <w:rFonts w:ascii="Times New Roman" w:hAnsi="Times New Roman" w:cs="Times New Roman"/>
          <w:sz w:val="28"/>
        </w:rPr>
        <w:t>Всероссийская акция «Свеча памяти», посвященной 80-летию начала Великой Отечественной войны.</w:t>
      </w:r>
    </w:p>
    <w:p w:rsidR="006C0699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Май 2021 - </w:t>
      </w:r>
      <w:r w:rsidRPr="00C00D34">
        <w:rPr>
          <w:rFonts w:ascii="Times New Roman" w:hAnsi="Times New Roman" w:cs="Times New Roman"/>
          <w:sz w:val="28"/>
        </w:rPr>
        <w:t>Участие в народном шествии «Бессмертный полк» - о</w:t>
      </w:r>
      <w:r w:rsidRPr="00C00D34">
        <w:rPr>
          <w:rFonts w:ascii="Times New Roman" w:hAnsi="Times New Roman" w:cs="Times New Roman"/>
          <w:sz w:val="28"/>
        </w:rPr>
        <w:t>н</w:t>
      </w:r>
      <w:r w:rsidRPr="00C00D34">
        <w:rPr>
          <w:rFonts w:ascii="Times New Roman" w:hAnsi="Times New Roman" w:cs="Times New Roman"/>
          <w:sz w:val="28"/>
        </w:rPr>
        <w:t>лайн.</w:t>
      </w:r>
    </w:p>
    <w:p w:rsidR="006C0699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Май 2021 - </w:t>
      </w:r>
      <w:r w:rsidRPr="00C00D34">
        <w:rPr>
          <w:rFonts w:ascii="Times New Roman" w:hAnsi="Times New Roman" w:cs="Times New Roman"/>
          <w:sz w:val="28"/>
        </w:rPr>
        <w:t>Всероссийская акция «Георгиевская ленточка».</w:t>
      </w:r>
    </w:p>
    <w:p w:rsidR="006C0699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C00D34">
        <w:rPr>
          <w:rFonts w:ascii="Times New Roman" w:hAnsi="Times New Roman" w:cs="Times New Roman"/>
          <w:sz w:val="28"/>
        </w:rPr>
        <w:t>Август 2021 - Участие в экспедициях по поиску и исследованию мест вероятного нахождения останков солдат Великой Отечественной войны (Московская область.</w:t>
      </w:r>
      <w:proofErr w:type="gramEnd"/>
      <w:r w:rsidRPr="00C00D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0D34">
        <w:rPr>
          <w:rFonts w:ascii="Times New Roman" w:hAnsi="Times New Roman" w:cs="Times New Roman"/>
          <w:sz w:val="28"/>
        </w:rPr>
        <w:t>Путь Уральского добровольческого танкового корп</w:t>
      </w:r>
      <w:r w:rsidRPr="00C00D34">
        <w:rPr>
          <w:rFonts w:ascii="Times New Roman" w:hAnsi="Times New Roman" w:cs="Times New Roman"/>
          <w:sz w:val="28"/>
        </w:rPr>
        <w:t>у</w:t>
      </w:r>
      <w:r w:rsidRPr="00C00D34">
        <w:rPr>
          <w:rFonts w:ascii="Times New Roman" w:hAnsi="Times New Roman" w:cs="Times New Roman"/>
          <w:sz w:val="28"/>
        </w:rPr>
        <w:t>са).</w:t>
      </w:r>
      <w:proofErr w:type="gramEnd"/>
    </w:p>
    <w:p w:rsidR="006C0699" w:rsidRPr="00442B0D" w:rsidRDefault="006C0699" w:rsidP="006C06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Октябрь  2021- </w:t>
      </w:r>
      <w:r w:rsidRPr="00442B0D">
        <w:rPr>
          <w:rFonts w:ascii="Times New Roman" w:hAnsi="Times New Roman" w:cs="Times New Roman"/>
          <w:sz w:val="28"/>
        </w:rPr>
        <w:t>Организация интерактивных мероприятий ко Дню народн</w:t>
      </w:r>
      <w:r w:rsidRPr="00442B0D">
        <w:rPr>
          <w:rFonts w:ascii="Times New Roman" w:hAnsi="Times New Roman" w:cs="Times New Roman"/>
          <w:sz w:val="28"/>
        </w:rPr>
        <w:t>о</w:t>
      </w:r>
      <w:r w:rsidRPr="00442B0D">
        <w:rPr>
          <w:rFonts w:ascii="Times New Roman" w:hAnsi="Times New Roman" w:cs="Times New Roman"/>
          <w:sz w:val="28"/>
        </w:rPr>
        <w:t>го единства («Самый народный тест», участие в организации интерактивной выставки «Еди</w:t>
      </w:r>
      <w:r w:rsidRPr="00442B0D">
        <w:rPr>
          <w:rFonts w:ascii="Times New Roman" w:hAnsi="Times New Roman" w:cs="Times New Roman"/>
          <w:sz w:val="28"/>
        </w:rPr>
        <w:t>н</w:t>
      </w:r>
      <w:r w:rsidRPr="00442B0D">
        <w:rPr>
          <w:rFonts w:ascii="Times New Roman" w:hAnsi="Times New Roman" w:cs="Times New Roman"/>
          <w:sz w:val="28"/>
        </w:rPr>
        <w:t>ство и ценности»)</w:t>
      </w:r>
      <w:r>
        <w:rPr>
          <w:rFonts w:ascii="Times New Roman" w:hAnsi="Times New Roman" w:cs="Times New Roman"/>
          <w:sz w:val="28"/>
        </w:rPr>
        <w:t>.</w:t>
      </w:r>
    </w:p>
    <w:p w:rsidR="006C0699" w:rsidRPr="008A5CFF" w:rsidRDefault="006C0699" w:rsidP="006C0699">
      <w:pPr>
        <w:pStyle w:val="a7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sz w:val="28"/>
        </w:rPr>
        <w:lastRenderedPageBreak/>
        <w:t xml:space="preserve">  </w:t>
      </w:r>
      <w:r w:rsidRPr="008A5CFF">
        <w:rPr>
          <w:rFonts w:ascii="Liberation Serif" w:hAnsi="Liberation Serif"/>
          <w:sz w:val="28"/>
        </w:rPr>
        <w:t xml:space="preserve">Областная акция «Пост №1» ассоциации патриотических отрядов «Возвращение» </w:t>
      </w:r>
      <w:r>
        <w:rPr>
          <w:rFonts w:ascii="Liberation Serif" w:hAnsi="Liberation Serif"/>
          <w:sz w:val="28"/>
        </w:rPr>
        <w:t>(</w:t>
      </w:r>
      <w:proofErr w:type="spellStart"/>
      <w:r>
        <w:rPr>
          <w:rFonts w:ascii="Liberation Serif" w:hAnsi="Liberation Serif"/>
          <w:sz w:val="28"/>
        </w:rPr>
        <w:t>г</w:t>
      </w:r>
      <w:proofErr w:type="gramStart"/>
      <w:r>
        <w:rPr>
          <w:rFonts w:ascii="Liberation Serif" w:hAnsi="Liberation Serif"/>
          <w:sz w:val="28"/>
        </w:rPr>
        <w:t>.Е</w:t>
      </w:r>
      <w:proofErr w:type="gramEnd"/>
      <w:r>
        <w:rPr>
          <w:rFonts w:ascii="Liberation Serif" w:hAnsi="Liberation Serif"/>
          <w:sz w:val="28"/>
        </w:rPr>
        <w:t>катеринбург</w:t>
      </w:r>
      <w:proofErr w:type="spellEnd"/>
      <w:r>
        <w:rPr>
          <w:rFonts w:ascii="Liberation Serif" w:hAnsi="Liberation Serif"/>
          <w:sz w:val="28"/>
        </w:rPr>
        <w:t>) в дни памятных дат военной истории Ро</w:t>
      </w:r>
      <w:r>
        <w:rPr>
          <w:rFonts w:ascii="Liberation Serif" w:hAnsi="Liberation Serif"/>
          <w:sz w:val="28"/>
        </w:rPr>
        <w:t>с</w:t>
      </w:r>
      <w:r>
        <w:rPr>
          <w:rFonts w:ascii="Liberation Serif" w:hAnsi="Liberation Serif"/>
          <w:sz w:val="28"/>
        </w:rPr>
        <w:t>сии.</w:t>
      </w:r>
    </w:p>
    <w:p w:rsidR="006C0699" w:rsidRPr="00442B0D" w:rsidRDefault="006C0699" w:rsidP="006C0699">
      <w:pPr>
        <w:pStyle w:val="a7"/>
        <w:ind w:left="709"/>
        <w:jc w:val="both"/>
        <w:rPr>
          <w:rFonts w:ascii="Times New Roman" w:hAnsi="Times New Roman" w:cs="Times New Roman"/>
          <w:sz w:val="28"/>
        </w:rPr>
      </w:pPr>
    </w:p>
    <w:p w:rsidR="006C0699" w:rsidRDefault="006C0699" w:rsidP="006C0699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п. 5.2. Образовательные учреждения, подведомственные МКУ «УО ГО Верхняя Пышма», в 2020-2021 учебном году изучили опыт проведения областных профильных смен Свердловского регионального отделения общероссийской общественно-государственной детско-юношеской  организации «Российское движение школьников» и приняли участие в следующих проектах, конкурсах, акциях и мероприятиях: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15.08.2020 по  20.12.2020 -  Всероссийский проект «Лига вожатых»;</w:t>
      </w:r>
    </w:p>
    <w:p w:rsidR="006C0699" w:rsidRDefault="006C0699" w:rsidP="006C0699">
      <w:pPr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- с </w:t>
      </w:r>
      <w:r>
        <w:rPr>
          <w:rFonts w:ascii="Liberation Serif" w:hAnsi="Liberation Serif"/>
          <w:sz w:val="28"/>
          <w:szCs w:val="28"/>
        </w:rPr>
        <w:t>20.09.2020  по 01.10.2020 - Всероссийская акция «</w:t>
      </w:r>
      <w:proofErr w:type="spellStart"/>
      <w:r>
        <w:rPr>
          <w:rFonts w:ascii="Liberation Serif" w:hAnsi="Liberation Serif"/>
          <w:sz w:val="28"/>
          <w:szCs w:val="28"/>
        </w:rPr>
        <w:t>Экодежурный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 стране»;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04.10.2020 - Проект по очистке берега озера </w:t>
      </w:r>
      <w:proofErr w:type="spellStart"/>
      <w:r>
        <w:rPr>
          <w:rFonts w:ascii="Liberation Serif" w:hAnsi="Liberation Serif"/>
          <w:sz w:val="28"/>
          <w:szCs w:val="28"/>
        </w:rPr>
        <w:t>Балтым</w:t>
      </w:r>
      <w:proofErr w:type="spellEnd"/>
      <w:r>
        <w:rPr>
          <w:rFonts w:ascii="Liberation Serif" w:hAnsi="Liberation Serif"/>
          <w:sz w:val="28"/>
          <w:szCs w:val="28"/>
        </w:rPr>
        <w:t>: пляж Зайково;</w:t>
      </w:r>
    </w:p>
    <w:p w:rsidR="006C0699" w:rsidRDefault="006C0699" w:rsidP="006C0699">
      <w:pPr>
        <w:suppressAutoHyphens w:val="0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- 28.10.2020   - Акция «С днем рождения, РДШ!» в МАОУ ДО «ДДТ»;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- 19.11.2020 -  Проект «Классные встречи;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29.10.2020 по 15.11.2020 - Проект «</w:t>
      </w:r>
      <w:proofErr w:type="gramStart"/>
      <w:r>
        <w:rPr>
          <w:rFonts w:ascii="Liberation Serif" w:hAnsi="Liberation Serif"/>
          <w:sz w:val="28"/>
          <w:szCs w:val="28"/>
        </w:rPr>
        <w:t>Межрегиональная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медиаэкспедиция</w:t>
      </w:r>
      <w:proofErr w:type="spellEnd"/>
      <w:r>
        <w:rPr>
          <w:rFonts w:ascii="Liberation Serif" w:hAnsi="Liberation Serif"/>
          <w:sz w:val="28"/>
          <w:szCs w:val="28"/>
        </w:rPr>
        <w:t xml:space="preserve"> РДШ»;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- 01.10.2020 - Конкурс рисунков «Открывая природу» в рамках проекта «</w:t>
      </w:r>
      <w:proofErr w:type="spellStart"/>
      <w:r>
        <w:rPr>
          <w:rFonts w:ascii="Liberation Serif" w:hAnsi="Liberation Serif"/>
          <w:sz w:val="28"/>
          <w:szCs w:val="28"/>
        </w:rPr>
        <w:t>Эко</w:t>
      </w:r>
      <w:r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>ренд</w:t>
      </w:r>
      <w:proofErr w:type="spellEnd"/>
      <w:r>
        <w:rPr>
          <w:rFonts w:ascii="Liberation Serif" w:hAnsi="Liberation Serif"/>
          <w:sz w:val="28"/>
          <w:szCs w:val="28"/>
        </w:rPr>
        <w:t>»;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- 12.10.2020 - Региональный форум «Вожатые #РДШ96»;</w:t>
      </w:r>
    </w:p>
    <w:p w:rsidR="006C0699" w:rsidRDefault="006C0699" w:rsidP="006C0699">
      <w:pPr>
        <w:suppressAutoHyphens w:val="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- 02.12.2020 - </w:t>
      </w: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 xml:space="preserve"> Региональный Зимний фестиваль РДШ;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 15.12.2020 по 19.03.2021 - Ассоциация волонтерских центров и РДШ «Добрые уроки»; </w:t>
      </w:r>
    </w:p>
    <w:p w:rsidR="006C0699" w:rsidRPr="002A0724" w:rsidRDefault="006C0699" w:rsidP="006C0699">
      <w:pPr>
        <w:suppressAutoHyphens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с 01.04.2021 по 12.04.2021 - Всероссийские акции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Роскосмоса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проекта «Большая перемена» в социальных с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тях и на сайтах ОУ (9-11 классы);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апрель-май 2021 - Всероссийская акция «Диктант Победы»;</w:t>
      </w:r>
    </w:p>
    <w:p w:rsidR="006C0699" w:rsidRDefault="006C0699" w:rsidP="006C0699">
      <w:pPr>
        <w:suppressAutoHyphens w:val="0"/>
        <w:spacing w:line="240" w:lineRule="atLeast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 01.06.2021 по 22.06.2021 -  Социальные акции </w:t>
      </w:r>
      <w:proofErr w:type="gramStart"/>
      <w:r>
        <w:rPr>
          <w:rFonts w:ascii="Liberation Serif" w:hAnsi="Liberation Serif"/>
          <w:sz w:val="28"/>
          <w:szCs w:val="28"/>
        </w:rPr>
        <w:t>к</w:t>
      </w:r>
      <w:proofErr w:type="gramEnd"/>
      <w:r>
        <w:rPr>
          <w:rFonts w:ascii="Liberation Serif" w:hAnsi="Liberation Serif"/>
          <w:sz w:val="28"/>
          <w:szCs w:val="28"/>
        </w:rPr>
        <w:t xml:space="preserve"> Дню памяти и скорби – разм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щение видео в социальных сетях с чтением стихов о Великой Отечественной войне, о Победе, рисунки с российской символикой и сюжетов связанных с Победой в Великой Отечестве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ной войне.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октябрь 2021 - Проект «На старт, </w:t>
      </w:r>
      <w:proofErr w:type="spellStart"/>
      <w:r>
        <w:rPr>
          <w:rFonts w:ascii="Liberation Serif" w:hAnsi="Liberation Serif"/>
          <w:sz w:val="28"/>
          <w:szCs w:val="28"/>
        </w:rPr>
        <w:t>экоотряд</w:t>
      </w:r>
      <w:proofErr w:type="spellEnd"/>
      <w:r>
        <w:rPr>
          <w:rFonts w:ascii="Liberation Serif" w:hAnsi="Liberation Serif"/>
          <w:sz w:val="28"/>
          <w:szCs w:val="28"/>
        </w:rPr>
        <w:t>!» в МАОУ ДО «ДДТ»;</w:t>
      </w:r>
    </w:p>
    <w:p w:rsidR="006C0699" w:rsidRDefault="006C0699" w:rsidP="006C0699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мая 2021 по октябрь 2021 - Всероссийский проект «Большая перемена».</w:t>
      </w:r>
    </w:p>
    <w:p w:rsidR="006C0699" w:rsidRDefault="006C0699" w:rsidP="006C0699">
      <w:pPr>
        <w:widowControl w:val="0"/>
        <w:suppressAutoHyphens w:val="0"/>
        <w:spacing w:after="180" w:line="240" w:lineRule="atLeast"/>
        <w:contextualSpacing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 2021 году были  зарегистрированы на сайте проекта «Большая перемена» (далее-проект) - 1799 </w:t>
      </w:r>
      <w:proofErr w:type="gramStart"/>
      <w:r>
        <w:rPr>
          <w:rFonts w:ascii="Liberation Serif" w:hAnsi="Liberation Serif"/>
          <w:sz w:val="28"/>
          <w:szCs w:val="28"/>
        </w:rPr>
        <w:t>обучающихся</w:t>
      </w:r>
      <w:proofErr w:type="gramEnd"/>
      <w:r>
        <w:rPr>
          <w:rFonts w:ascii="Liberation Serif" w:hAnsi="Liberation Serif"/>
          <w:sz w:val="28"/>
          <w:szCs w:val="28"/>
        </w:rPr>
        <w:t xml:space="preserve"> ОУ №№ 1, 2, 3, 4, 7, 9, 16, 22, 24, 25, 29, 33. В п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луфинал проекта вышли:  </w:t>
      </w:r>
      <w:proofErr w:type="spellStart"/>
      <w:r>
        <w:rPr>
          <w:rFonts w:ascii="Liberation Serif" w:hAnsi="Liberation Serif"/>
          <w:sz w:val="28"/>
          <w:szCs w:val="28"/>
        </w:rPr>
        <w:t>Леденёва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Вероника,  ученица 6 класса МАОУ «СОШ №22» и </w:t>
      </w:r>
      <w:r>
        <w:rPr>
          <w:rFonts w:ascii="Liberation Serif" w:hAnsi="Liberation Serif"/>
          <w:bCs/>
          <w:sz w:val="28"/>
          <w:szCs w:val="28"/>
        </w:rPr>
        <w:t xml:space="preserve"> ученицы МАОУ «СОШ  №1» Сайдашева Алина (8кл.), </w:t>
      </w:r>
      <w:proofErr w:type="spellStart"/>
      <w:r>
        <w:rPr>
          <w:rFonts w:ascii="Liberation Serif" w:hAnsi="Liberation Serif"/>
          <w:bCs/>
          <w:sz w:val="28"/>
          <w:szCs w:val="28"/>
        </w:rPr>
        <w:t>Зайляева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Милена (10 </w:t>
      </w:r>
      <w:proofErr w:type="spellStart"/>
      <w:r>
        <w:rPr>
          <w:rFonts w:ascii="Liberation Serif" w:hAnsi="Liberation Serif"/>
          <w:bCs/>
          <w:sz w:val="28"/>
          <w:szCs w:val="28"/>
        </w:rPr>
        <w:t>кл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.), МАОУ «СОШ №3 Ковалёва Полина (10кл.),  в резерве полуфиналистов ученица 10 </w:t>
      </w:r>
      <w:proofErr w:type="spellStart"/>
      <w:r>
        <w:rPr>
          <w:rFonts w:ascii="Liberation Serif" w:hAnsi="Liberation Serif"/>
          <w:bCs/>
          <w:sz w:val="28"/>
          <w:szCs w:val="28"/>
        </w:rPr>
        <w:t>кл</w:t>
      </w:r>
      <w:proofErr w:type="spellEnd"/>
      <w:r>
        <w:rPr>
          <w:rFonts w:ascii="Liberation Serif" w:hAnsi="Liberation Serif"/>
          <w:bCs/>
          <w:sz w:val="28"/>
          <w:szCs w:val="28"/>
        </w:rPr>
        <w:t>. ОУ №33 Ершова Кристина.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C0699" w:rsidRPr="002A0724" w:rsidRDefault="006C0699" w:rsidP="006C0699">
      <w:pPr>
        <w:widowControl w:val="0"/>
        <w:suppressAutoHyphens w:val="0"/>
        <w:spacing w:after="180" w:line="240" w:lineRule="atLeast"/>
        <w:contextualSpacing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>
        <w:rPr>
          <w:rFonts w:ascii="Liberation Serif" w:hAnsi="Liberation Serif"/>
          <w:bCs/>
          <w:sz w:val="28"/>
          <w:szCs w:val="28"/>
        </w:rPr>
        <w:t>Зайляева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Милена, ученица 10 класса МАОУ «СОШ №1» стала победителем финала Всероссийского проекта «Большая перемена» в октябре 2021 года во Вс</w:t>
      </w:r>
      <w:r>
        <w:rPr>
          <w:rFonts w:ascii="Liberation Serif" w:hAnsi="Liberation Serif"/>
          <w:bCs/>
          <w:sz w:val="28"/>
          <w:szCs w:val="28"/>
        </w:rPr>
        <w:t>е</w:t>
      </w:r>
      <w:r>
        <w:rPr>
          <w:rFonts w:ascii="Liberation Serif" w:hAnsi="Liberation Serif"/>
          <w:bCs/>
          <w:sz w:val="28"/>
          <w:szCs w:val="28"/>
        </w:rPr>
        <w:t xml:space="preserve">российском лагере «Артек». </w:t>
      </w:r>
    </w:p>
    <w:p w:rsidR="006C0699" w:rsidRDefault="006C0699" w:rsidP="006C0699">
      <w:pPr>
        <w:suppressAutoHyphens w:val="0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Планируются 26.11.2021г. муниципальный фестиваль «Команда РДШ», п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священный Дню рождения РДШ.</w:t>
      </w:r>
    </w:p>
    <w:p w:rsidR="006C0699" w:rsidRDefault="006C0699" w:rsidP="006C0699">
      <w:pPr>
        <w:suppressAutoHyphens w:val="0"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Всего в мероприятиях по плану Свердловского регионального отделения о</w:t>
      </w:r>
      <w:r>
        <w:rPr>
          <w:rFonts w:ascii="Liberation Serif" w:hAnsi="Liberation Serif"/>
          <w:sz w:val="28"/>
          <w:szCs w:val="28"/>
        </w:rPr>
        <w:t>б</w:t>
      </w:r>
      <w:r>
        <w:rPr>
          <w:rFonts w:ascii="Liberation Serif" w:hAnsi="Liberation Serif"/>
          <w:sz w:val="28"/>
          <w:szCs w:val="28"/>
        </w:rPr>
        <w:t xml:space="preserve">щероссийской общественно-государственной детско-юношеской  организации </w:t>
      </w:r>
      <w:r>
        <w:rPr>
          <w:rFonts w:ascii="Liberation Serif" w:hAnsi="Liberation Serif"/>
          <w:sz w:val="28"/>
          <w:szCs w:val="28"/>
        </w:rPr>
        <w:lastRenderedPageBreak/>
        <w:t>«Российское движение школьников» в 2020-2021 учебном году приняли участие более  6000 обучающихся  1-11 классов ОУ №№ 1, 2, 3, 4, 7, 9, 16, 22, 24, 25, 29, 33.</w:t>
      </w:r>
    </w:p>
    <w:p w:rsidR="006C0699" w:rsidRDefault="006C0699" w:rsidP="006C0699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498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246"/>
        <w:gridCol w:w="2148"/>
      </w:tblGrid>
      <w:tr w:rsidR="006C0699" w:rsidTr="00227B7F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699" w:rsidRDefault="006C0699" w:rsidP="00227B7F">
            <w:pPr>
              <w:ind w:right="-103" w:firstLine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образования                                    </w:t>
            </w:r>
          </w:p>
        </w:tc>
        <w:tc>
          <w:tcPr>
            <w:tcW w:w="32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0699" w:rsidRDefault="006C0699" w:rsidP="00227B7F">
            <w:pPr>
              <w:ind w:left="-108" w:right="-255"/>
              <w:jc w:val="center"/>
            </w:pPr>
            <w:r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35E7C2F5" wp14:editId="172F0E85">
                  <wp:extent cx="1990721" cy="1038228"/>
                  <wp:effectExtent l="0" t="0" r="0" b="9522"/>
                  <wp:docPr id="1" name="Рисунок 1" descr="Штамп ЭП - коп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1" cy="103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699" w:rsidRDefault="006C0699" w:rsidP="00227B7F">
            <w:pPr>
              <w:ind w:left="-104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Балюкова</w:t>
            </w:r>
            <w:proofErr w:type="spellEnd"/>
          </w:p>
        </w:tc>
      </w:tr>
    </w:tbl>
    <w:p w:rsidR="006C0699" w:rsidRDefault="006C0699" w:rsidP="006C0699">
      <w:pPr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1"/>
      </w:tblGrid>
      <w:tr w:rsidR="006C0699" w:rsidTr="00227B7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699" w:rsidRDefault="006C0699" w:rsidP="00227B7F">
            <w:pPr>
              <w:rPr>
                <w:rFonts w:ascii="Liberation Serif" w:hAnsi="Liberation Serif"/>
                <w:sz w:val="16"/>
                <w:szCs w:val="28"/>
              </w:rPr>
            </w:pPr>
            <w:r>
              <w:rPr>
                <w:rFonts w:ascii="Liberation Serif" w:hAnsi="Liberation Serif"/>
                <w:sz w:val="16"/>
                <w:szCs w:val="28"/>
              </w:rPr>
              <w:t>Исп. Терещенко Вера Софонова</w:t>
            </w:r>
          </w:p>
          <w:p w:rsidR="006C0699" w:rsidRDefault="006C0699" w:rsidP="00227B7F">
            <w:r>
              <w:rPr>
                <w:rFonts w:ascii="Liberation Serif" w:hAnsi="Liberation Serif"/>
                <w:sz w:val="16"/>
                <w:szCs w:val="28"/>
              </w:rPr>
              <w:t>8(34368)4 04 81(доб. 1340)</w:t>
            </w:r>
          </w:p>
        </w:tc>
      </w:tr>
    </w:tbl>
    <w:p w:rsidR="006C0699" w:rsidRDefault="006C0699" w:rsidP="006C0699">
      <w:pPr>
        <w:rPr>
          <w:rFonts w:ascii="Liberation Serif" w:hAnsi="Liberation Serif"/>
        </w:rPr>
      </w:pPr>
    </w:p>
    <w:p w:rsidR="00714F1F" w:rsidRDefault="00714F1F">
      <w:bookmarkStart w:id="2" w:name="_GoBack"/>
      <w:bookmarkEnd w:id="2"/>
    </w:p>
    <w:sectPr w:rsidR="00714F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7" w:rsidRDefault="006C0699">
    <w:pPr>
      <w:pStyle w:val="a5"/>
      <w:jc w:val="right"/>
      <w:rPr>
        <w:sz w:val="20"/>
        <w:szCs w:val="20"/>
      </w:rPr>
    </w:pPr>
    <w:r>
      <w:rPr>
        <w:sz w:val="20"/>
        <w:szCs w:val="20"/>
      </w:rPr>
      <w:t>Вр-375278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7" w:rsidRDefault="006C0699">
    <w:pPr>
      <w:pStyle w:val="a5"/>
      <w:jc w:val="right"/>
      <w:rPr>
        <w:sz w:val="20"/>
        <w:szCs w:val="20"/>
      </w:rPr>
    </w:pPr>
    <w:r>
      <w:rPr>
        <w:sz w:val="20"/>
        <w:szCs w:val="20"/>
      </w:rPr>
      <w:t>Вр-375278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7" w:rsidRDefault="006C069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9B4057" w:rsidRDefault="006C069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7" w:rsidRDefault="006C06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FB2"/>
    <w:multiLevelType w:val="hybridMultilevel"/>
    <w:tmpl w:val="296A50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A0"/>
    <w:rsid w:val="006C0699"/>
    <w:rsid w:val="00714F1F"/>
    <w:rsid w:val="00E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6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0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C0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069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0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6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0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C0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069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0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каб84</dc:creator>
  <cp:keywords/>
  <dc:description/>
  <cp:lastModifiedBy>каб84</cp:lastModifiedBy>
  <cp:revision>2</cp:revision>
  <dcterms:created xsi:type="dcterms:W3CDTF">2021-11-23T04:35:00Z</dcterms:created>
  <dcterms:modified xsi:type="dcterms:W3CDTF">2021-11-23T04:35:00Z</dcterms:modified>
</cp:coreProperties>
</file>