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09" w:rsidRPr="00265AE1" w:rsidRDefault="00972109" w:rsidP="009F1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E1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972109" w:rsidRDefault="00972109" w:rsidP="009F1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E1">
        <w:rPr>
          <w:rFonts w:ascii="Times New Roman" w:hAnsi="Times New Roman" w:cs="Times New Roman"/>
          <w:b/>
          <w:sz w:val="24"/>
          <w:szCs w:val="24"/>
        </w:rPr>
        <w:t xml:space="preserve">по результатам ЕГЭ по </w:t>
      </w:r>
      <w:r w:rsidR="006E3955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265AE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E3955">
        <w:rPr>
          <w:rFonts w:ascii="Times New Roman" w:hAnsi="Times New Roman" w:cs="Times New Roman"/>
          <w:b/>
          <w:sz w:val="24"/>
          <w:szCs w:val="24"/>
        </w:rPr>
        <w:t>городском округе</w:t>
      </w:r>
      <w:r w:rsidRPr="00265AE1">
        <w:rPr>
          <w:rFonts w:ascii="Times New Roman" w:hAnsi="Times New Roman" w:cs="Times New Roman"/>
          <w:b/>
          <w:sz w:val="24"/>
          <w:szCs w:val="24"/>
        </w:rPr>
        <w:t xml:space="preserve"> Верхняя Пышма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2020 </w:t>
      </w:r>
      <w:r w:rsidRPr="00265AE1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9F120D" w:rsidRDefault="009F120D" w:rsidP="009F1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6BD" w:rsidRPr="00E506BD" w:rsidRDefault="00E506BD" w:rsidP="00E5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506BD">
        <w:rPr>
          <w:rFonts w:ascii="Liberation Serif" w:hAnsi="Liberation Serif" w:cs="Times New Roman"/>
          <w:color w:val="000000"/>
          <w:sz w:val="24"/>
          <w:szCs w:val="24"/>
        </w:rPr>
        <w:t xml:space="preserve">Каждый вариант экзаменационной работы ЕГЭ 2020г. состоял из двух частей и включал в себя 29 заданий, различающихся формой и уровнем сложности. </w:t>
      </w:r>
    </w:p>
    <w:p w:rsidR="00E506BD" w:rsidRPr="00E506BD" w:rsidRDefault="00E506BD" w:rsidP="00E5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506BD">
        <w:rPr>
          <w:rFonts w:ascii="Liberation Serif" w:hAnsi="Liberation Serif" w:cs="Times New Roman"/>
          <w:b/>
          <w:color w:val="000000"/>
          <w:sz w:val="24"/>
          <w:szCs w:val="24"/>
        </w:rPr>
        <w:t>Часть 1</w:t>
      </w:r>
      <w:r w:rsidRPr="00E506BD">
        <w:rPr>
          <w:rFonts w:ascii="Liberation Serif" w:hAnsi="Liberation Serif" w:cs="Times New Roman"/>
          <w:color w:val="000000"/>
          <w:sz w:val="24"/>
          <w:szCs w:val="24"/>
        </w:rPr>
        <w:t xml:space="preserve"> содержала 20 заданий с кратким ответом (10 заданий базового уровня и 10 заданий повышенного уровня), представленных следующими разновидностями: задания на выбор и запись нескольких правильных ответов из предложенного перечня ответов; задание на выявление структурных элементов понятий с помощью таблиц; задание на установление соответствия позиций, представленных в двух множествах; задание на определение терминов и понятий, соответствующих предлагаемому контексту. </w:t>
      </w:r>
    </w:p>
    <w:p w:rsidR="00E506BD" w:rsidRPr="00E506BD" w:rsidRDefault="00E506BD" w:rsidP="00E5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506BD">
        <w:rPr>
          <w:rFonts w:ascii="Liberation Serif" w:hAnsi="Liberation Serif" w:cs="Times New Roman"/>
          <w:b/>
          <w:color w:val="000000"/>
          <w:sz w:val="24"/>
          <w:szCs w:val="24"/>
        </w:rPr>
        <w:t>Часть 2</w:t>
      </w:r>
      <w:r w:rsidRPr="00E506BD">
        <w:rPr>
          <w:rFonts w:ascii="Liberation Serif" w:hAnsi="Liberation Serif" w:cs="Times New Roman"/>
          <w:color w:val="000000"/>
          <w:sz w:val="24"/>
          <w:szCs w:val="24"/>
        </w:rPr>
        <w:t xml:space="preserve"> содержала 9 заданий с развернутым ответом (2 задания базового уровня сложности (21 и 22) и 7 заданий высокого уровня (23–29)). В этих заданиях ответ формулировался и записывался </w:t>
      </w:r>
      <w:proofErr w:type="gramStart"/>
      <w:r w:rsidRPr="00E506BD">
        <w:rPr>
          <w:rFonts w:ascii="Liberation Serif" w:hAnsi="Liberation Serif" w:cs="Times New Roman"/>
          <w:color w:val="000000"/>
          <w:sz w:val="24"/>
          <w:szCs w:val="24"/>
        </w:rPr>
        <w:t>экзаменуемым</w:t>
      </w:r>
      <w:proofErr w:type="gramEnd"/>
      <w:r w:rsidRPr="00E506BD">
        <w:rPr>
          <w:rFonts w:ascii="Liberation Serif" w:hAnsi="Liberation Serif" w:cs="Times New Roman"/>
          <w:color w:val="000000"/>
          <w:sz w:val="24"/>
          <w:szCs w:val="24"/>
        </w:rPr>
        <w:t xml:space="preserve"> самостоятельно в развернутой форме. </w:t>
      </w:r>
    </w:p>
    <w:p w:rsidR="00E506BD" w:rsidRPr="00E506BD" w:rsidRDefault="00E506BD" w:rsidP="00E5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506BD">
        <w:rPr>
          <w:rFonts w:ascii="Liberation Serif" w:hAnsi="Liberation Serif" w:cs="Times New Roman"/>
          <w:i/>
          <w:color w:val="000000"/>
          <w:sz w:val="24"/>
          <w:szCs w:val="24"/>
        </w:rPr>
        <w:t>Задания 1–3</w:t>
      </w:r>
      <w:r w:rsidRPr="00E506BD">
        <w:rPr>
          <w:rFonts w:ascii="Liberation Serif" w:hAnsi="Liberation Serif" w:cs="Times New Roman"/>
          <w:color w:val="000000"/>
          <w:sz w:val="24"/>
          <w:szCs w:val="24"/>
        </w:rPr>
        <w:t xml:space="preserve"> – понятийные задания базового уровня – проверяли знание и понимание биосоциальной сущности человека, основных этапов и факторов социализации личности, закономерностей и тенденций развития общества, основных социальных институтов и процессов. </w:t>
      </w:r>
    </w:p>
    <w:p w:rsidR="00E506BD" w:rsidRPr="00E506BD" w:rsidRDefault="00E506BD" w:rsidP="00E5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gramStart"/>
      <w:r w:rsidRPr="00E506BD">
        <w:rPr>
          <w:rFonts w:ascii="Liberation Serif" w:hAnsi="Liberation Serif" w:cs="Times New Roman"/>
          <w:i/>
          <w:color w:val="000000"/>
          <w:sz w:val="24"/>
          <w:szCs w:val="24"/>
        </w:rPr>
        <w:t>Задания 4–19</w:t>
      </w:r>
      <w:r w:rsidRPr="00E506BD">
        <w:rPr>
          <w:rFonts w:ascii="Liberation Serif" w:hAnsi="Liberation Serif" w:cs="Times New Roman"/>
          <w:color w:val="000000"/>
          <w:sz w:val="24"/>
          <w:szCs w:val="24"/>
        </w:rPr>
        <w:t xml:space="preserve"> базового и повышенного уровней проверяли </w:t>
      </w:r>
      <w:proofErr w:type="spellStart"/>
      <w:r w:rsidRPr="00E506BD">
        <w:rPr>
          <w:rFonts w:ascii="Liberation Serif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 w:rsidRPr="00E506BD">
        <w:rPr>
          <w:rFonts w:ascii="Liberation Serif" w:hAnsi="Liberation Serif" w:cs="Times New Roman"/>
          <w:color w:val="000000"/>
          <w:sz w:val="24"/>
          <w:szCs w:val="24"/>
        </w:rPr>
        <w:t xml:space="preserve"> умений: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осуществлять поиск социальной информации, представленной в различных знаковых системах (тексте, схеме, таблице, диаграмме); применять социально-экономические и гуманитарные знания в процессе решения познавательных задач по актуальным социальным проблемам. </w:t>
      </w:r>
      <w:proofErr w:type="gramEnd"/>
    </w:p>
    <w:p w:rsidR="00E506BD" w:rsidRPr="00E506BD" w:rsidRDefault="00E506BD" w:rsidP="00E5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506BD">
        <w:rPr>
          <w:rFonts w:ascii="Liberation Serif" w:hAnsi="Liberation Serif" w:cs="Times New Roman"/>
          <w:color w:val="000000"/>
          <w:sz w:val="24"/>
          <w:szCs w:val="24"/>
        </w:rPr>
        <w:t xml:space="preserve">Задания этой группы представляли пять традиционных тематических модулей обществоведческого курса: человек и общество, включая познание и духовную культуру (задания 4–6); экономика (задания 7–10), социальные отношения (задания 11, 12); политика (задания 13–15); право (задания 16–19). </w:t>
      </w:r>
    </w:p>
    <w:p w:rsidR="00E506BD" w:rsidRPr="00E506BD" w:rsidRDefault="00E506BD" w:rsidP="00E5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506BD">
        <w:rPr>
          <w:rFonts w:ascii="Liberation Serif" w:hAnsi="Liberation Serif" w:cs="Times New Roman"/>
          <w:i/>
          <w:color w:val="000000"/>
          <w:sz w:val="24"/>
          <w:szCs w:val="24"/>
        </w:rPr>
        <w:t>Задание 20</w:t>
      </w:r>
      <w:r w:rsidRPr="00E506BD">
        <w:rPr>
          <w:rFonts w:ascii="Liberation Serif" w:hAnsi="Liberation Serif" w:cs="Times New Roman"/>
          <w:color w:val="000000"/>
          <w:sz w:val="24"/>
          <w:szCs w:val="24"/>
        </w:rPr>
        <w:t xml:space="preserve"> проверяло умение систематизировать, анализировать и обобщать неупорядоченную социальную информацию. </w:t>
      </w:r>
    </w:p>
    <w:p w:rsidR="00E506BD" w:rsidRPr="00E506BD" w:rsidRDefault="00E506BD" w:rsidP="00E5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506BD">
        <w:rPr>
          <w:rFonts w:ascii="Liberation Serif" w:hAnsi="Liberation Serif" w:cs="Times New Roman"/>
          <w:i/>
          <w:color w:val="000000"/>
          <w:sz w:val="24"/>
          <w:szCs w:val="24"/>
        </w:rPr>
        <w:t>Задания 21–24</w:t>
      </w:r>
      <w:r w:rsidRPr="00E506BD">
        <w:rPr>
          <w:rFonts w:ascii="Liberation Serif" w:hAnsi="Liberation Serif" w:cs="Times New Roman"/>
          <w:color w:val="000000"/>
          <w:sz w:val="24"/>
          <w:szCs w:val="24"/>
        </w:rPr>
        <w:t xml:space="preserve"> объединены в составное задание с фрагментом научно-популярного текста. Задания 21 и 22 направлены преимущественно на выявление умения находить, осознанно воспринимать и точно воспроизводить информацию, содержащуюся в тексте в явном виде (задание 21), а также применять ее в заданном контексте (задание 22). Задание 23 нацелено на характеристику (или объяснение, 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или конкретизацию) текста или </w:t>
      </w:r>
      <w:r w:rsidRPr="00E506BD">
        <w:rPr>
          <w:rFonts w:ascii="Liberation Serif" w:hAnsi="Liberation Serif" w:cs="Times New Roman"/>
          <w:sz w:val="24"/>
          <w:szCs w:val="24"/>
        </w:rPr>
        <w:t xml:space="preserve">его отдельных положений на основе изученного курса, с опорой на контекстные обществоведческие знания. Задание 24 предполагало использование информации текста в другой познавательной ситуации, самостоятельное формулирование и аргументацию оценочных, прогностических и иных суждений, связанных с проблематикой текста. </w:t>
      </w:r>
    </w:p>
    <w:p w:rsidR="00E506BD" w:rsidRPr="00E506BD" w:rsidRDefault="00E506BD" w:rsidP="00E5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506BD">
        <w:rPr>
          <w:rFonts w:ascii="Liberation Serif" w:hAnsi="Liberation Serif" w:cs="Times New Roman"/>
          <w:i/>
          <w:sz w:val="24"/>
          <w:szCs w:val="24"/>
        </w:rPr>
        <w:t>Задание 25</w:t>
      </w:r>
      <w:r w:rsidRPr="00E506BD">
        <w:rPr>
          <w:rFonts w:ascii="Liberation Serif" w:hAnsi="Liberation Serif" w:cs="Times New Roman"/>
          <w:sz w:val="24"/>
          <w:szCs w:val="24"/>
        </w:rPr>
        <w:t xml:space="preserve"> проверяло умения самостоятельно раскрывать смысл ключевых обществоведческих понятий и применять их в заданном контексте. </w:t>
      </w:r>
    </w:p>
    <w:p w:rsidR="00E506BD" w:rsidRPr="00E506BD" w:rsidRDefault="00E506BD" w:rsidP="00E5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506BD">
        <w:rPr>
          <w:rFonts w:ascii="Liberation Serif" w:hAnsi="Liberation Serif" w:cs="Times New Roman"/>
          <w:i/>
          <w:sz w:val="24"/>
          <w:szCs w:val="24"/>
        </w:rPr>
        <w:t>Задание 26</w:t>
      </w:r>
      <w:r w:rsidRPr="00E506BD">
        <w:rPr>
          <w:rFonts w:ascii="Liberation Serif" w:hAnsi="Liberation Serif" w:cs="Times New Roman"/>
          <w:sz w:val="24"/>
          <w:szCs w:val="24"/>
        </w:rPr>
        <w:t xml:space="preserve"> проверяло умение конкретизировать примерами изученные теоретические положения и понятия общественных наук, формирующих обществоведческий курс. </w:t>
      </w:r>
    </w:p>
    <w:p w:rsidR="00E506BD" w:rsidRPr="00E506BD" w:rsidRDefault="00E506BD" w:rsidP="00E5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506BD">
        <w:rPr>
          <w:rFonts w:ascii="Liberation Serif" w:hAnsi="Liberation Serif" w:cs="Times New Roman"/>
          <w:i/>
          <w:sz w:val="24"/>
          <w:szCs w:val="24"/>
        </w:rPr>
        <w:t>Задание-задача 27</w:t>
      </w:r>
      <w:r w:rsidRPr="00E506BD">
        <w:rPr>
          <w:rFonts w:ascii="Liberation Serif" w:hAnsi="Liberation Serif" w:cs="Times New Roman"/>
          <w:sz w:val="24"/>
          <w:szCs w:val="24"/>
        </w:rPr>
        <w:t xml:space="preserve"> требовала: анализа представленной информации; объяснения связи социальных объектов, процессов; формулирования и аргументации самостоятельных оценочных, прогностических и иных суждений, объяснений, выводов. При выполнении этого задания проверялось умение применять обществоведческие знания в процессе решения познавательных задач по актуальным социальным проблемам. </w:t>
      </w:r>
    </w:p>
    <w:p w:rsidR="00E506BD" w:rsidRPr="00E506BD" w:rsidRDefault="00E506BD" w:rsidP="00E5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506BD">
        <w:rPr>
          <w:rFonts w:ascii="Liberation Serif" w:hAnsi="Liberation Serif" w:cs="Times New Roman"/>
          <w:i/>
          <w:sz w:val="24"/>
          <w:szCs w:val="24"/>
        </w:rPr>
        <w:t>Задание 28</w:t>
      </w:r>
      <w:r w:rsidRPr="00E506BD">
        <w:rPr>
          <w:rFonts w:ascii="Liberation Serif" w:hAnsi="Liberation Serif" w:cs="Times New Roman"/>
          <w:sz w:val="24"/>
          <w:szCs w:val="24"/>
        </w:rPr>
        <w:t xml:space="preserve"> требовало составления плана развернутого ответа по конкретной теме обществоведческого курса. При выполнении заданий данного типа выявлялись умения: систематизировать и обобщать социальную информацию; устанавливать и отражать в </w:t>
      </w:r>
      <w:r w:rsidRPr="00E506BD">
        <w:rPr>
          <w:rFonts w:ascii="Liberation Serif" w:hAnsi="Liberation Serif" w:cs="Times New Roman"/>
          <w:sz w:val="24"/>
          <w:szCs w:val="24"/>
        </w:rPr>
        <w:lastRenderedPageBreak/>
        <w:t xml:space="preserve">структуре плана структурные, функциональные, иерархические и иные связи социальных объектов, явлений, процессов. </w:t>
      </w:r>
    </w:p>
    <w:p w:rsidR="00E506BD" w:rsidRDefault="00E506BD" w:rsidP="00E5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506BD">
        <w:rPr>
          <w:rFonts w:ascii="Liberation Serif" w:hAnsi="Liberation Serif" w:cs="Times New Roman"/>
          <w:sz w:val="24"/>
          <w:szCs w:val="24"/>
        </w:rPr>
        <w:t xml:space="preserve">Завершало работу альтернативное </w:t>
      </w:r>
      <w:r w:rsidRPr="00E506BD">
        <w:rPr>
          <w:rFonts w:ascii="Liberation Serif" w:hAnsi="Liberation Serif" w:cs="Times New Roman"/>
          <w:i/>
          <w:sz w:val="24"/>
          <w:szCs w:val="24"/>
        </w:rPr>
        <w:t>задание 29,</w:t>
      </w:r>
      <w:r w:rsidRPr="00E506BD">
        <w:rPr>
          <w:rFonts w:ascii="Liberation Serif" w:hAnsi="Liberation Serif" w:cs="Times New Roman"/>
          <w:sz w:val="24"/>
          <w:szCs w:val="24"/>
        </w:rPr>
        <w:t xml:space="preserve"> нацеливающее экзаменуемого на написание мини-сочинения по одной из пяти предложенных тем. Темы заданы в виде кратких высказываний представителей общественной мысли, политических деятелей, деятелей науки и культуры. Каждая тема-высказывание условно соотносится с одной из базовых наук обществоведческого курса</w:t>
      </w:r>
      <w:r>
        <w:rPr>
          <w:rFonts w:ascii="Liberation Serif" w:hAnsi="Liberation Serif" w:cs="Times New Roman"/>
          <w:sz w:val="24"/>
          <w:szCs w:val="24"/>
        </w:rPr>
        <w:t xml:space="preserve">. </w:t>
      </w:r>
      <w:r w:rsidRPr="00E506BD">
        <w:rPr>
          <w:rFonts w:ascii="Liberation Serif" w:hAnsi="Liberation Serif" w:cs="Times New Roman"/>
          <w:sz w:val="24"/>
          <w:szCs w:val="24"/>
        </w:rPr>
        <w:t>Данное задание проверяло широкий комплекс умений, в частности умения: раскрывать смысл авторского суждения, привлекать изученные теоретические положения общественных наук, самостоятельно формулировать и конкретизировать примерами свои рассуждения, делать выводы</w:t>
      </w:r>
      <w:r w:rsidR="00813C94">
        <w:rPr>
          <w:rFonts w:ascii="Liberation Serif" w:hAnsi="Liberation Serif" w:cs="Times New Roman"/>
          <w:sz w:val="24"/>
          <w:szCs w:val="24"/>
        </w:rPr>
        <w:t xml:space="preserve"> </w:t>
      </w:r>
      <w:r w:rsidR="00197384">
        <w:rPr>
          <w:rStyle w:val="a5"/>
          <w:rFonts w:ascii="Liberation Serif" w:hAnsi="Liberation Serif"/>
        </w:rPr>
        <w:footnoteReference w:id="1"/>
      </w:r>
      <w:r w:rsidRPr="00E506BD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9052F3" w:rsidRPr="009052F3" w:rsidRDefault="00813C94" w:rsidP="00E506BD">
      <w:pPr>
        <w:pStyle w:val="Default"/>
        <w:ind w:firstLine="708"/>
        <w:jc w:val="both"/>
        <w:rPr>
          <w:rFonts w:ascii="Liberation Serif" w:hAnsi="Liberation Serif"/>
        </w:rPr>
      </w:pPr>
      <w:r w:rsidRPr="00F74E54">
        <w:rPr>
          <w:rFonts w:ascii="Liberation Serif" w:hAnsi="Liberation Serif"/>
          <w:u w:val="single"/>
        </w:rPr>
        <w:t xml:space="preserve">Общее число участников ЕГЭ по </w:t>
      </w:r>
      <w:r>
        <w:rPr>
          <w:rFonts w:ascii="Liberation Serif" w:hAnsi="Liberation Serif"/>
          <w:u w:val="single"/>
        </w:rPr>
        <w:t>обществознанию</w:t>
      </w:r>
      <w:r w:rsidRPr="00F74E54">
        <w:rPr>
          <w:rFonts w:ascii="Liberation Serif" w:hAnsi="Liberation Serif"/>
          <w:u w:val="single"/>
        </w:rPr>
        <w:t xml:space="preserve"> в 2020г. – </w:t>
      </w:r>
      <w:r>
        <w:rPr>
          <w:rFonts w:ascii="Liberation Serif" w:hAnsi="Liberation Serif"/>
          <w:u w:val="single"/>
        </w:rPr>
        <w:t>171</w:t>
      </w:r>
      <w:r>
        <w:rPr>
          <w:rFonts w:ascii="Liberation Serif" w:hAnsi="Liberation Serif"/>
        </w:rPr>
        <w:t xml:space="preserve"> (СОШ №</w:t>
      </w:r>
      <w:r w:rsidR="00A21962">
        <w:rPr>
          <w:rFonts w:ascii="Liberation Serif" w:hAnsi="Liberation Serif"/>
        </w:rPr>
        <w:t>1, 2, 3, 4, 7, 9, 22, 24, 25, 33</w:t>
      </w:r>
      <w:r w:rsidR="009052F3">
        <w:rPr>
          <w:rFonts w:ascii="Liberation Serif" w:hAnsi="Liberation Serif"/>
        </w:rPr>
        <w:t xml:space="preserve">), </w:t>
      </w:r>
      <w:r w:rsidR="009052F3" w:rsidRPr="009052F3">
        <w:rPr>
          <w:rFonts w:ascii="Liberation Serif" w:hAnsi="Liberation Serif"/>
        </w:rPr>
        <w:t xml:space="preserve">что </w:t>
      </w:r>
      <w:r w:rsidR="0082695C">
        <w:rPr>
          <w:rFonts w:ascii="Liberation Serif" w:hAnsi="Liberation Serif"/>
        </w:rPr>
        <w:t>составило немногим более</w:t>
      </w:r>
      <w:r w:rsidR="009052F3" w:rsidRPr="009052F3">
        <w:rPr>
          <w:rFonts w:ascii="Liberation Serif" w:hAnsi="Liberation Serif"/>
        </w:rPr>
        <w:t xml:space="preserve"> половины от общего числа участников ЕГЭ</w:t>
      </w:r>
      <w:r w:rsidR="0082695C">
        <w:rPr>
          <w:rFonts w:ascii="Liberation Serif" w:hAnsi="Liberation Serif"/>
        </w:rPr>
        <w:t>-2020 (51,97%)</w:t>
      </w:r>
      <w:r w:rsidR="00ED11E9">
        <w:rPr>
          <w:rFonts w:ascii="Liberation Serif" w:hAnsi="Liberation Serif"/>
        </w:rPr>
        <w:t xml:space="preserve">. Обществознание </w:t>
      </w:r>
      <w:r w:rsidR="009052F3" w:rsidRPr="009052F3">
        <w:rPr>
          <w:rFonts w:ascii="Liberation Serif" w:hAnsi="Liberation Serif"/>
        </w:rPr>
        <w:t>– наиболее массовый экзамен, сдаваемый по выбору выпускников, что обусл</w:t>
      </w:r>
      <w:r w:rsidR="0083709B">
        <w:rPr>
          <w:rFonts w:ascii="Liberation Serif" w:hAnsi="Liberation Serif"/>
        </w:rPr>
        <w:t>авливает к</w:t>
      </w:r>
      <w:r w:rsidR="009052F3" w:rsidRPr="009052F3">
        <w:rPr>
          <w:rFonts w:ascii="Liberation Serif" w:hAnsi="Liberation Serif"/>
        </w:rPr>
        <w:t xml:space="preserve">райнюю неоднородность </w:t>
      </w:r>
      <w:proofErr w:type="gramStart"/>
      <w:r w:rsidR="009052F3" w:rsidRPr="009052F3">
        <w:rPr>
          <w:rFonts w:ascii="Liberation Serif" w:hAnsi="Liberation Serif"/>
        </w:rPr>
        <w:t>уровня подготовки контингента участников экзамена</w:t>
      </w:r>
      <w:proofErr w:type="gramEnd"/>
      <w:r w:rsidR="009052F3" w:rsidRPr="009052F3">
        <w:rPr>
          <w:rFonts w:ascii="Liberation Serif" w:hAnsi="Liberation Serif"/>
        </w:rPr>
        <w:t xml:space="preserve">. Востребованность результатов экзамена для поступления на широкий спектр специальностей </w:t>
      </w:r>
      <w:proofErr w:type="gramStart"/>
      <w:r w:rsidR="009052F3" w:rsidRPr="009052F3">
        <w:rPr>
          <w:rFonts w:ascii="Liberation Serif" w:hAnsi="Liberation Serif"/>
        </w:rPr>
        <w:t>связана</w:t>
      </w:r>
      <w:proofErr w:type="gramEnd"/>
      <w:r w:rsidR="009052F3" w:rsidRPr="009052F3">
        <w:rPr>
          <w:rFonts w:ascii="Liberation Serif" w:hAnsi="Liberation Serif"/>
        </w:rPr>
        <w:t xml:space="preserve"> с тем, что экзамен включает в себя проверку основ социально-философских, экономических, социологических и правовых знаний и предусматривает высокие требования к уровню подготовки выпускников (высокий уровень требований применяется даже к достижению минимального балла).</w:t>
      </w:r>
    </w:p>
    <w:p w:rsidR="00E43B9A" w:rsidRDefault="00E43B9A" w:rsidP="00F74E54">
      <w:pPr>
        <w:pStyle w:val="Default"/>
        <w:ind w:firstLine="708"/>
        <w:jc w:val="both"/>
        <w:rPr>
          <w:rFonts w:ascii="Liberation Serif" w:hAnsi="Liberation Seri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7388D03" wp14:editId="4F86A732">
            <wp:simplePos x="0" y="0"/>
            <wp:positionH relativeFrom="column">
              <wp:posOffset>-220345</wp:posOffset>
            </wp:positionH>
            <wp:positionV relativeFrom="paragraph">
              <wp:posOffset>262255</wp:posOffset>
            </wp:positionV>
            <wp:extent cx="6602095" cy="3390900"/>
            <wp:effectExtent l="0" t="0" r="27305" b="19050"/>
            <wp:wrapTight wrapText="bothSides">
              <wp:wrapPolygon edited="0">
                <wp:start x="0" y="0"/>
                <wp:lineTo x="0" y="21600"/>
                <wp:lineTo x="21627" y="21600"/>
                <wp:lineTo x="21627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B9A">
        <w:rPr>
          <w:rFonts w:ascii="Liberation Serif" w:hAnsi="Liberation Serif"/>
        </w:rPr>
        <w:t>На рис</w:t>
      </w:r>
      <w:r>
        <w:rPr>
          <w:rFonts w:ascii="Liberation Serif" w:hAnsi="Liberation Serif"/>
        </w:rPr>
        <w:t>унке</w:t>
      </w:r>
      <w:r w:rsidRPr="00E43B9A">
        <w:rPr>
          <w:rFonts w:ascii="Liberation Serif" w:hAnsi="Liberation Serif"/>
        </w:rPr>
        <w:t xml:space="preserve"> приведено распределение первичных баллов участников экзамена. </w:t>
      </w:r>
    </w:p>
    <w:p w:rsidR="007F508C" w:rsidRDefault="007F508C" w:rsidP="007F508C">
      <w:pPr>
        <w:tabs>
          <w:tab w:val="left" w:pos="215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7F508C" w:rsidRPr="007F508C" w:rsidRDefault="007F508C" w:rsidP="007F508C">
      <w:pPr>
        <w:tabs>
          <w:tab w:val="left" w:pos="215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F508C">
        <w:rPr>
          <w:rFonts w:ascii="Liberation Serif" w:hAnsi="Liberation Serif"/>
          <w:b/>
          <w:sz w:val="24"/>
          <w:szCs w:val="24"/>
        </w:rPr>
        <w:t xml:space="preserve">Распределение тестовых баллов ЕГЭ по </w:t>
      </w:r>
      <w:r w:rsidR="00A3196A">
        <w:rPr>
          <w:rFonts w:ascii="Liberation Serif" w:hAnsi="Liberation Serif"/>
          <w:b/>
          <w:sz w:val="24"/>
          <w:szCs w:val="24"/>
        </w:rPr>
        <w:t>обществознанию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965"/>
        <w:gridCol w:w="3168"/>
        <w:gridCol w:w="1113"/>
        <w:gridCol w:w="1275"/>
        <w:gridCol w:w="1276"/>
        <w:gridCol w:w="1418"/>
        <w:gridCol w:w="1134"/>
      </w:tblGrid>
      <w:tr w:rsidR="007F508C" w:rsidRPr="007F508C" w:rsidTr="007F508C">
        <w:trPr>
          <w:trHeight w:val="540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7F508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7F508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Диапазон тестовых баллов</w:t>
            </w:r>
          </w:p>
        </w:tc>
      </w:tr>
      <w:tr w:rsidR="00A3196A" w:rsidRPr="007F508C" w:rsidTr="00A3196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3A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3A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3A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3A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3A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41-60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3A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61-80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3A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81-100</w:t>
            </w:r>
          </w:p>
        </w:tc>
      </w:tr>
      <w:tr w:rsidR="00A3196A" w:rsidRPr="007F508C" w:rsidTr="00A3196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3A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3A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3A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1,70%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3A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3A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46,20%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3A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24,60%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3A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11,70%</w:t>
            </w:r>
          </w:p>
        </w:tc>
      </w:tr>
      <w:tr w:rsidR="00A3196A" w:rsidRPr="007F508C" w:rsidTr="00C768F5">
        <w:trPr>
          <w:trHeight w:val="300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3A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3A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3A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3A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3A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8C" w:rsidRPr="007F508C" w:rsidRDefault="007F508C" w:rsidP="003A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08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7F508C" w:rsidRDefault="007F508C" w:rsidP="007F5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7F508C" w:rsidRDefault="007F508C" w:rsidP="007F5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7F508C" w:rsidRDefault="007F508C" w:rsidP="007F5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7F508C" w:rsidRPr="007F508C" w:rsidRDefault="007F508C" w:rsidP="007F5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F508C">
        <w:rPr>
          <w:rFonts w:ascii="Liberation Serif" w:hAnsi="Liberation Serif" w:cs="Times New Roman"/>
          <w:color w:val="000000"/>
          <w:sz w:val="24"/>
          <w:szCs w:val="24"/>
        </w:rPr>
        <w:lastRenderedPageBreak/>
        <w:t xml:space="preserve">Минимальный балл, как и в предыдущие годы, составил 42 </w:t>
      </w:r>
      <w:proofErr w:type="gramStart"/>
      <w:r w:rsidRPr="007F508C">
        <w:rPr>
          <w:rFonts w:ascii="Liberation Serif" w:hAnsi="Liberation Serif" w:cs="Times New Roman"/>
          <w:color w:val="000000"/>
          <w:sz w:val="24"/>
          <w:szCs w:val="24"/>
        </w:rPr>
        <w:t>тестовых</w:t>
      </w:r>
      <w:proofErr w:type="gramEnd"/>
      <w:r w:rsidRPr="007F508C">
        <w:rPr>
          <w:rFonts w:ascii="Liberation Serif" w:hAnsi="Liberation Serif" w:cs="Times New Roman"/>
          <w:color w:val="000000"/>
          <w:sz w:val="24"/>
          <w:szCs w:val="24"/>
        </w:rPr>
        <w:t xml:space="preserve"> / 22 первичных балла. </w:t>
      </w:r>
      <w:r w:rsidR="00C768F5">
        <w:rPr>
          <w:rFonts w:ascii="Liberation Serif" w:hAnsi="Liberation Serif" w:cs="Times New Roman"/>
          <w:color w:val="000000"/>
          <w:sz w:val="24"/>
          <w:szCs w:val="24"/>
        </w:rPr>
        <w:t>Д</w:t>
      </w:r>
      <w:r w:rsidRPr="007F508C">
        <w:rPr>
          <w:rFonts w:ascii="Liberation Serif" w:hAnsi="Liberation Serif" w:cs="Times New Roman"/>
          <w:color w:val="000000"/>
          <w:sz w:val="24"/>
          <w:szCs w:val="24"/>
        </w:rPr>
        <w:t>оля участников, не пре</w:t>
      </w:r>
      <w:r w:rsidR="00C768F5">
        <w:rPr>
          <w:rFonts w:ascii="Liberation Serif" w:hAnsi="Liberation Serif" w:cs="Times New Roman"/>
          <w:color w:val="000000"/>
          <w:sz w:val="24"/>
          <w:szCs w:val="24"/>
        </w:rPr>
        <w:t xml:space="preserve">одолевших минимального </w:t>
      </w:r>
      <w:r w:rsidR="00F47D4B">
        <w:rPr>
          <w:rFonts w:ascii="Liberation Serif" w:hAnsi="Liberation Serif" w:cs="Times New Roman"/>
          <w:color w:val="000000"/>
          <w:sz w:val="24"/>
          <w:szCs w:val="24"/>
        </w:rPr>
        <w:t>порога тестовых баллов</w:t>
      </w:r>
      <w:r w:rsidR="00C768F5">
        <w:rPr>
          <w:rFonts w:ascii="Liberation Serif" w:hAnsi="Liberation Serif" w:cs="Times New Roman"/>
          <w:color w:val="000000"/>
          <w:sz w:val="24"/>
          <w:szCs w:val="24"/>
        </w:rPr>
        <w:t xml:space="preserve">, в </w:t>
      </w:r>
      <w:r w:rsidRPr="007F508C">
        <w:rPr>
          <w:rFonts w:ascii="Liberation Serif" w:hAnsi="Liberation Serif" w:cs="Times New Roman"/>
          <w:color w:val="000000"/>
          <w:sz w:val="24"/>
          <w:szCs w:val="24"/>
        </w:rPr>
        <w:t xml:space="preserve">2020г. составила </w:t>
      </w:r>
      <w:r w:rsidR="00422D2E">
        <w:rPr>
          <w:rFonts w:ascii="Liberation Serif" w:hAnsi="Liberation Serif" w:cs="Times New Roman"/>
          <w:color w:val="000000"/>
          <w:sz w:val="24"/>
          <w:szCs w:val="24"/>
        </w:rPr>
        <w:t>20,46</w:t>
      </w:r>
      <w:r w:rsidRPr="007F508C">
        <w:rPr>
          <w:rFonts w:ascii="Liberation Serif" w:hAnsi="Liberation Serif" w:cs="Times New Roman"/>
          <w:color w:val="000000"/>
          <w:sz w:val="24"/>
          <w:szCs w:val="24"/>
        </w:rPr>
        <w:t xml:space="preserve">%. Стабильность доли выпускников данной группы прогнозируема и объясняется спецификой контингента сдающих ЕГЭ по обществознанию. </w:t>
      </w:r>
      <w:proofErr w:type="gramStart"/>
      <w:r w:rsidR="002049F5">
        <w:rPr>
          <w:rFonts w:ascii="Liberation Serif" w:hAnsi="Liberation Serif" w:cs="Times New Roman"/>
          <w:color w:val="000000"/>
          <w:sz w:val="24"/>
          <w:szCs w:val="24"/>
        </w:rPr>
        <w:t xml:space="preserve">Некоторые выпускники выбирают </w:t>
      </w:r>
      <w:r w:rsidRPr="007F508C">
        <w:rPr>
          <w:rFonts w:ascii="Liberation Serif" w:hAnsi="Liberation Serif" w:cs="Times New Roman"/>
          <w:color w:val="000000"/>
          <w:sz w:val="24"/>
          <w:szCs w:val="24"/>
        </w:rPr>
        <w:t>обществознание как не самый сложный учебный предмет или как запасной вариант для поступления в вуз (с учетом востребованности данного предмета во многих образовательных ор</w:t>
      </w:r>
      <w:r w:rsidR="000005A2">
        <w:rPr>
          <w:rFonts w:ascii="Liberation Serif" w:hAnsi="Liberation Serif" w:cs="Times New Roman"/>
          <w:color w:val="000000"/>
          <w:sz w:val="24"/>
          <w:szCs w:val="24"/>
        </w:rPr>
        <w:t>ганизациях высшего образования), надеются на то</w:t>
      </w:r>
      <w:r w:rsidRPr="007F508C">
        <w:rPr>
          <w:rFonts w:ascii="Liberation Serif" w:hAnsi="Liberation Serif" w:cs="Times New Roman"/>
          <w:color w:val="000000"/>
          <w:sz w:val="24"/>
          <w:szCs w:val="24"/>
        </w:rPr>
        <w:t xml:space="preserve">, что общих представлений на бытовом уровне, отрывочных знаний хватит для выполнения основного корпуса заданий и получения достаточного балла для поступления хотя бы в какой-либо вуз. </w:t>
      </w:r>
      <w:proofErr w:type="gramEnd"/>
    </w:p>
    <w:p w:rsidR="007F508C" w:rsidRPr="007F508C" w:rsidRDefault="002049F5" w:rsidP="003B33D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ab/>
      </w:r>
      <w:r w:rsidR="007F508C" w:rsidRPr="007F508C">
        <w:rPr>
          <w:rFonts w:ascii="Liberation Serif" w:hAnsi="Liberation Serif" w:cs="Times New Roman"/>
          <w:color w:val="000000"/>
          <w:sz w:val="24"/>
          <w:szCs w:val="24"/>
        </w:rPr>
        <w:t xml:space="preserve">В 2020г. доля </w:t>
      </w:r>
      <w:proofErr w:type="spellStart"/>
      <w:r w:rsidR="007F508C" w:rsidRPr="007F508C">
        <w:rPr>
          <w:rFonts w:ascii="Liberation Serif" w:hAnsi="Liberation Serif" w:cs="Times New Roman"/>
          <w:color w:val="000000"/>
          <w:sz w:val="24"/>
          <w:szCs w:val="24"/>
        </w:rPr>
        <w:t>высокобалльников</w:t>
      </w:r>
      <w:proofErr w:type="spellEnd"/>
      <w:r w:rsidR="007F508C" w:rsidRPr="007F508C">
        <w:rPr>
          <w:rFonts w:ascii="Liberation Serif" w:hAnsi="Liberation Serif" w:cs="Times New Roman"/>
          <w:color w:val="000000"/>
          <w:sz w:val="24"/>
          <w:szCs w:val="24"/>
        </w:rPr>
        <w:t xml:space="preserve"> составила</w:t>
      </w:r>
      <w:r w:rsidR="003B33D3">
        <w:rPr>
          <w:rFonts w:ascii="Liberation Serif" w:hAnsi="Liberation Serif" w:cs="Times New Roman"/>
          <w:color w:val="000000"/>
          <w:sz w:val="24"/>
          <w:szCs w:val="24"/>
        </w:rPr>
        <w:t xml:space="preserve"> 11,7% (по стране -</w:t>
      </w:r>
      <w:r w:rsidR="007F508C" w:rsidRPr="007F508C">
        <w:rPr>
          <w:rFonts w:ascii="Liberation Serif" w:hAnsi="Liberation Serif" w:cs="Times New Roman"/>
          <w:color w:val="000000"/>
          <w:sz w:val="24"/>
          <w:szCs w:val="24"/>
        </w:rPr>
        <w:t xml:space="preserve"> 9,7</w:t>
      </w:r>
      <w:r w:rsidR="003B33D3">
        <w:rPr>
          <w:rFonts w:ascii="Liberation Serif" w:hAnsi="Liberation Serif" w:cs="Times New Roman"/>
          <w:color w:val="000000"/>
          <w:sz w:val="24"/>
          <w:szCs w:val="24"/>
        </w:rPr>
        <w:t xml:space="preserve">%), что подтверждает эффективность </w:t>
      </w:r>
      <w:r w:rsidR="007F508C" w:rsidRPr="007F508C">
        <w:rPr>
          <w:rFonts w:ascii="Liberation Serif" w:hAnsi="Liberation Serif" w:cs="Times New Roman"/>
          <w:color w:val="000000"/>
          <w:sz w:val="24"/>
          <w:szCs w:val="24"/>
        </w:rPr>
        <w:t xml:space="preserve">методических мер муниципального </w:t>
      </w:r>
      <w:proofErr w:type="gramStart"/>
      <w:r w:rsidR="007F508C" w:rsidRPr="007F508C">
        <w:rPr>
          <w:rFonts w:ascii="Liberation Serif" w:hAnsi="Liberation Serif" w:cs="Times New Roman"/>
          <w:sz w:val="24"/>
          <w:szCs w:val="24"/>
        </w:rPr>
        <w:t>уровн</w:t>
      </w:r>
      <w:r w:rsidR="003B33D3">
        <w:rPr>
          <w:rFonts w:ascii="Liberation Serif" w:hAnsi="Liberation Serif" w:cs="Times New Roman"/>
          <w:sz w:val="24"/>
          <w:szCs w:val="24"/>
        </w:rPr>
        <w:t>я</w:t>
      </w:r>
      <w:proofErr w:type="gramEnd"/>
      <w:r w:rsidR="007F508C" w:rsidRPr="007F508C">
        <w:rPr>
          <w:rFonts w:ascii="Liberation Serif" w:hAnsi="Liberation Serif" w:cs="Times New Roman"/>
          <w:sz w:val="24"/>
          <w:szCs w:val="24"/>
        </w:rPr>
        <w:t xml:space="preserve"> по дифференцированной подготовке обучающихся с учетом индивидуального уровня </w:t>
      </w:r>
      <w:proofErr w:type="spellStart"/>
      <w:r w:rsidR="007F508C" w:rsidRPr="007F508C">
        <w:rPr>
          <w:rFonts w:ascii="Liberation Serif" w:hAnsi="Liberation Serif" w:cs="Times New Roman"/>
          <w:sz w:val="24"/>
          <w:szCs w:val="24"/>
        </w:rPr>
        <w:t>сформированности</w:t>
      </w:r>
      <w:proofErr w:type="spellEnd"/>
      <w:r w:rsidR="007F508C" w:rsidRPr="007F508C">
        <w:rPr>
          <w:rFonts w:ascii="Liberation Serif" w:hAnsi="Liberation Serif" w:cs="Times New Roman"/>
          <w:sz w:val="24"/>
          <w:szCs w:val="24"/>
        </w:rPr>
        <w:t xml:space="preserve"> системы знаний и умений. </w:t>
      </w:r>
    </w:p>
    <w:p w:rsidR="00627C57" w:rsidRDefault="007F508C" w:rsidP="007F508C">
      <w:pPr>
        <w:pStyle w:val="Default"/>
        <w:ind w:firstLine="708"/>
        <w:jc w:val="both"/>
        <w:rPr>
          <w:rFonts w:ascii="Liberation Serif" w:hAnsi="Liberation Serif"/>
          <w:color w:val="auto"/>
        </w:rPr>
      </w:pPr>
      <w:r w:rsidRPr="00627C57">
        <w:rPr>
          <w:rFonts w:ascii="Liberation Serif" w:hAnsi="Liberation Serif"/>
          <w:color w:val="auto"/>
        </w:rPr>
        <w:t xml:space="preserve">100 баллов </w:t>
      </w:r>
      <w:r w:rsidR="00D95077" w:rsidRPr="00627C57">
        <w:rPr>
          <w:rFonts w:ascii="Liberation Serif" w:hAnsi="Liberation Serif"/>
          <w:color w:val="auto"/>
        </w:rPr>
        <w:t xml:space="preserve">на </w:t>
      </w:r>
      <w:r w:rsidRPr="00627C57">
        <w:rPr>
          <w:rFonts w:ascii="Liberation Serif" w:hAnsi="Liberation Serif"/>
          <w:color w:val="auto"/>
        </w:rPr>
        <w:t xml:space="preserve">ЕГЭ по обществознанию </w:t>
      </w:r>
      <w:r w:rsidR="00D95077" w:rsidRPr="00627C57">
        <w:rPr>
          <w:rFonts w:ascii="Liberation Serif" w:hAnsi="Liberation Serif"/>
          <w:color w:val="auto"/>
        </w:rPr>
        <w:t xml:space="preserve">в 2020 году </w:t>
      </w:r>
      <w:r w:rsidR="00D106FC" w:rsidRPr="00627C57">
        <w:rPr>
          <w:rFonts w:ascii="Liberation Serif" w:hAnsi="Liberation Serif"/>
          <w:color w:val="auto"/>
        </w:rPr>
        <w:t>не получил никто. Однако</w:t>
      </w:r>
      <w:proofErr w:type="gramStart"/>
      <w:r w:rsidR="00D106FC" w:rsidRPr="00627C57">
        <w:rPr>
          <w:rFonts w:ascii="Liberation Serif" w:hAnsi="Liberation Serif"/>
          <w:color w:val="auto"/>
        </w:rPr>
        <w:t>,</w:t>
      </w:r>
      <w:proofErr w:type="gramEnd"/>
      <w:r w:rsidR="00D106FC" w:rsidRPr="00627C57">
        <w:rPr>
          <w:rFonts w:ascii="Liberation Serif" w:hAnsi="Liberation Serif"/>
          <w:color w:val="auto"/>
        </w:rPr>
        <w:t xml:space="preserve"> </w:t>
      </w:r>
      <w:r w:rsidR="00627C57" w:rsidRPr="00627C57">
        <w:rPr>
          <w:rFonts w:ascii="Liberation Serif" w:hAnsi="Liberation Serif"/>
          <w:color w:val="auto"/>
        </w:rPr>
        <w:t>есть выпускники, набравшие 90 и более баллов.</w:t>
      </w:r>
    </w:p>
    <w:p w:rsidR="0031770D" w:rsidRPr="00627C57" w:rsidRDefault="0031770D" w:rsidP="007F508C">
      <w:pPr>
        <w:pStyle w:val="Default"/>
        <w:ind w:firstLine="708"/>
        <w:jc w:val="both"/>
        <w:rPr>
          <w:rFonts w:ascii="Liberation Serif" w:hAnsi="Liberation Serif"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627C57" w:rsidRPr="00627C57" w:rsidTr="00627C57">
        <w:tc>
          <w:tcPr>
            <w:tcW w:w="3332" w:type="dxa"/>
          </w:tcPr>
          <w:p w:rsidR="00627C57" w:rsidRPr="00DD7825" w:rsidRDefault="00627C57" w:rsidP="00627C57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DD7825">
              <w:rPr>
                <w:rFonts w:ascii="Liberation Serif" w:hAnsi="Liberation Serif"/>
                <w:b/>
                <w:color w:val="auto"/>
              </w:rPr>
              <w:t>Балл</w:t>
            </w:r>
          </w:p>
        </w:tc>
        <w:tc>
          <w:tcPr>
            <w:tcW w:w="3332" w:type="dxa"/>
          </w:tcPr>
          <w:p w:rsidR="00627C57" w:rsidRPr="00DD7825" w:rsidRDefault="00627C57" w:rsidP="00627C57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DD7825">
              <w:rPr>
                <w:rFonts w:ascii="Liberation Serif" w:hAnsi="Liberation Serif"/>
                <w:b/>
                <w:color w:val="auto"/>
              </w:rPr>
              <w:t>Кол-во участников</w:t>
            </w:r>
          </w:p>
        </w:tc>
        <w:tc>
          <w:tcPr>
            <w:tcW w:w="3332" w:type="dxa"/>
          </w:tcPr>
          <w:p w:rsidR="00627C57" w:rsidRPr="00DD7825" w:rsidRDefault="00627C57" w:rsidP="00627C57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DD7825">
              <w:rPr>
                <w:rFonts w:ascii="Liberation Serif" w:hAnsi="Liberation Serif"/>
                <w:b/>
                <w:color w:val="auto"/>
              </w:rPr>
              <w:t>№ ОУ</w:t>
            </w:r>
          </w:p>
        </w:tc>
      </w:tr>
      <w:tr w:rsidR="00627C57" w:rsidRPr="00627C57" w:rsidTr="00627C57">
        <w:tc>
          <w:tcPr>
            <w:tcW w:w="3332" w:type="dxa"/>
          </w:tcPr>
          <w:p w:rsidR="00627C57" w:rsidRPr="00627C57" w:rsidRDefault="00DD7825" w:rsidP="00627C5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99</w:t>
            </w:r>
          </w:p>
        </w:tc>
        <w:tc>
          <w:tcPr>
            <w:tcW w:w="3332" w:type="dxa"/>
          </w:tcPr>
          <w:p w:rsidR="00627C57" w:rsidRPr="00627C57" w:rsidRDefault="00DD7825" w:rsidP="00627C5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1</w:t>
            </w:r>
          </w:p>
        </w:tc>
        <w:tc>
          <w:tcPr>
            <w:tcW w:w="3332" w:type="dxa"/>
          </w:tcPr>
          <w:p w:rsidR="00627C57" w:rsidRPr="00627C57" w:rsidRDefault="00DD7825" w:rsidP="00627C5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№33</w:t>
            </w:r>
          </w:p>
        </w:tc>
      </w:tr>
      <w:tr w:rsidR="00627C57" w:rsidRPr="00627C57" w:rsidTr="00627C57">
        <w:tc>
          <w:tcPr>
            <w:tcW w:w="3332" w:type="dxa"/>
          </w:tcPr>
          <w:p w:rsidR="00627C57" w:rsidRPr="00627C57" w:rsidRDefault="00DD7825" w:rsidP="00627C5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97</w:t>
            </w:r>
          </w:p>
        </w:tc>
        <w:tc>
          <w:tcPr>
            <w:tcW w:w="3332" w:type="dxa"/>
          </w:tcPr>
          <w:p w:rsidR="00627C57" w:rsidRPr="00627C57" w:rsidRDefault="00DD7825" w:rsidP="00627C5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1</w:t>
            </w:r>
          </w:p>
        </w:tc>
        <w:tc>
          <w:tcPr>
            <w:tcW w:w="3332" w:type="dxa"/>
          </w:tcPr>
          <w:p w:rsidR="00627C57" w:rsidRPr="00627C57" w:rsidRDefault="00DD7825" w:rsidP="00627C5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№3</w:t>
            </w:r>
          </w:p>
        </w:tc>
      </w:tr>
      <w:tr w:rsidR="00627C57" w:rsidRPr="00627C57" w:rsidTr="00627C57">
        <w:tc>
          <w:tcPr>
            <w:tcW w:w="3332" w:type="dxa"/>
          </w:tcPr>
          <w:p w:rsidR="00627C57" w:rsidRPr="00627C57" w:rsidRDefault="00DD7825" w:rsidP="00627C5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95</w:t>
            </w:r>
          </w:p>
        </w:tc>
        <w:tc>
          <w:tcPr>
            <w:tcW w:w="3332" w:type="dxa"/>
          </w:tcPr>
          <w:p w:rsidR="00627C57" w:rsidRPr="00627C57" w:rsidRDefault="00DD7825" w:rsidP="00627C5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3</w:t>
            </w:r>
          </w:p>
        </w:tc>
        <w:tc>
          <w:tcPr>
            <w:tcW w:w="3332" w:type="dxa"/>
          </w:tcPr>
          <w:p w:rsidR="00627C57" w:rsidRPr="00627C57" w:rsidRDefault="00DD7825" w:rsidP="00627C5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№2 -1, №33 -2</w:t>
            </w:r>
          </w:p>
        </w:tc>
      </w:tr>
      <w:tr w:rsidR="00627C57" w:rsidRPr="00627C57" w:rsidTr="00627C57">
        <w:tc>
          <w:tcPr>
            <w:tcW w:w="3332" w:type="dxa"/>
          </w:tcPr>
          <w:p w:rsidR="00627C57" w:rsidRPr="00627C57" w:rsidRDefault="00DD7825" w:rsidP="00627C5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92</w:t>
            </w:r>
          </w:p>
        </w:tc>
        <w:tc>
          <w:tcPr>
            <w:tcW w:w="3332" w:type="dxa"/>
          </w:tcPr>
          <w:p w:rsidR="00627C57" w:rsidRPr="00627C57" w:rsidRDefault="00DD7825" w:rsidP="00627C5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1</w:t>
            </w:r>
          </w:p>
        </w:tc>
        <w:tc>
          <w:tcPr>
            <w:tcW w:w="3332" w:type="dxa"/>
          </w:tcPr>
          <w:p w:rsidR="00627C57" w:rsidRPr="00627C57" w:rsidRDefault="00DD7825" w:rsidP="00627C5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№2</w:t>
            </w:r>
          </w:p>
        </w:tc>
      </w:tr>
      <w:tr w:rsidR="00DD7825" w:rsidRPr="00627C57" w:rsidTr="00627C57">
        <w:tc>
          <w:tcPr>
            <w:tcW w:w="3332" w:type="dxa"/>
          </w:tcPr>
          <w:p w:rsidR="00DD7825" w:rsidRDefault="00DD7825" w:rsidP="00627C5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90</w:t>
            </w:r>
          </w:p>
        </w:tc>
        <w:tc>
          <w:tcPr>
            <w:tcW w:w="3332" w:type="dxa"/>
          </w:tcPr>
          <w:p w:rsidR="00DD7825" w:rsidRDefault="00DD7825" w:rsidP="00627C5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3</w:t>
            </w:r>
          </w:p>
        </w:tc>
        <w:tc>
          <w:tcPr>
            <w:tcW w:w="3332" w:type="dxa"/>
          </w:tcPr>
          <w:p w:rsidR="00DD7825" w:rsidRDefault="00DD7825" w:rsidP="00DD7825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№1, №2, №33</w:t>
            </w:r>
          </w:p>
        </w:tc>
      </w:tr>
    </w:tbl>
    <w:p w:rsidR="00627C57" w:rsidRDefault="00627C57" w:rsidP="007F508C">
      <w:pPr>
        <w:pStyle w:val="Default"/>
        <w:ind w:firstLine="708"/>
        <w:jc w:val="both"/>
        <w:rPr>
          <w:rFonts w:ascii="Liberation Serif" w:hAnsi="Liberation Serif"/>
          <w:color w:val="auto"/>
          <w:highlight w:val="yellow"/>
        </w:rPr>
      </w:pPr>
    </w:p>
    <w:p w:rsidR="007300E2" w:rsidRDefault="007300E2" w:rsidP="00642F17">
      <w:pPr>
        <w:tabs>
          <w:tab w:val="left" w:pos="215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F3E94">
        <w:rPr>
          <w:rFonts w:ascii="Liberation Serif" w:hAnsi="Liberation Serif" w:cs="Times New Roman"/>
          <w:b/>
          <w:sz w:val="24"/>
          <w:szCs w:val="24"/>
        </w:rPr>
        <w:t xml:space="preserve">Результаты ЕГЭ-2020 по </w:t>
      </w:r>
      <w:r w:rsidR="00BF3E94" w:rsidRPr="00BF3E94">
        <w:rPr>
          <w:rFonts w:ascii="Liberation Serif" w:hAnsi="Liberation Serif" w:cs="Times New Roman"/>
          <w:b/>
          <w:sz w:val="24"/>
          <w:szCs w:val="24"/>
        </w:rPr>
        <w:t>обществознанию</w:t>
      </w:r>
      <w:r w:rsidRPr="00BF3E94">
        <w:rPr>
          <w:rFonts w:ascii="Liberation Serif" w:hAnsi="Liberation Serif" w:cs="Times New Roman"/>
          <w:b/>
          <w:sz w:val="24"/>
          <w:szCs w:val="24"/>
        </w:rPr>
        <w:t xml:space="preserve"> (в разрезе школ)</w:t>
      </w:r>
    </w:p>
    <w:p w:rsidR="00BF3E94" w:rsidRDefault="00BF3E94" w:rsidP="00642F17">
      <w:pPr>
        <w:tabs>
          <w:tab w:val="left" w:pos="215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49"/>
        <w:gridCol w:w="1405"/>
        <w:gridCol w:w="2097"/>
        <w:gridCol w:w="1180"/>
        <w:gridCol w:w="1166"/>
        <w:gridCol w:w="1188"/>
        <w:gridCol w:w="861"/>
        <w:gridCol w:w="708"/>
        <w:gridCol w:w="656"/>
      </w:tblGrid>
      <w:tr w:rsidR="00DB0D85" w:rsidRPr="007E1EE6" w:rsidTr="00DB0D85">
        <w:trPr>
          <w:trHeight w:val="90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EE6" w:rsidRPr="007E1EE6" w:rsidRDefault="007E1EE6" w:rsidP="004577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EE6" w:rsidRPr="007E1EE6" w:rsidRDefault="007E1EE6" w:rsidP="004577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E1E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E6" w:rsidRPr="007E1EE6" w:rsidRDefault="007E1EE6" w:rsidP="004577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обучающихся, не преодолевших мин порог (42б.)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85" w:rsidRDefault="007E1EE6" w:rsidP="004577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 w:rsidR="00DB0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7E1EE6" w:rsidRPr="007E1EE6" w:rsidRDefault="007E1EE6" w:rsidP="004577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EE6" w:rsidRPr="007E1EE6" w:rsidRDefault="007E1EE6" w:rsidP="004577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EE6" w:rsidRPr="007E1EE6" w:rsidRDefault="007E1EE6" w:rsidP="004577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EE6" w:rsidRPr="007E1EE6" w:rsidRDefault="007E1EE6" w:rsidP="004577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EE6" w:rsidRPr="007E1EE6" w:rsidRDefault="007E1EE6" w:rsidP="004577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EE6" w:rsidRPr="007E1EE6" w:rsidRDefault="007E1EE6" w:rsidP="004577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</w:p>
        </w:tc>
      </w:tr>
      <w:tr w:rsidR="00DB0D85" w:rsidRPr="007E1EE6" w:rsidTr="00DB0D85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93,33%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B0D85" w:rsidRPr="007E1EE6" w:rsidTr="00DB0D85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84,84%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62,84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DB0D85" w:rsidRPr="007E1EE6" w:rsidTr="00DB0D85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69,23%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58,53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DB0D85" w:rsidRPr="007E1EE6" w:rsidTr="00DB0D85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55,55%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41,77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B0D85" w:rsidRPr="007E1EE6" w:rsidTr="00DB0D85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СОШ №7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DB0D85" w:rsidRPr="007E1EE6" w:rsidTr="00DB0D85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СОШ №9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57,14%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DB0D85" w:rsidRPr="007E1EE6" w:rsidTr="00DB0D85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СОШ №22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61,11%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45,83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DB0D85" w:rsidRPr="007E1EE6" w:rsidTr="00DB0D85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СОШ №24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DB0D85" w:rsidRPr="007E1EE6" w:rsidTr="00DB0D85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СОШ №25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95,23%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54,38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DB0D85" w:rsidRPr="007E1EE6" w:rsidTr="00DB0D85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СОШ №33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81,48%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59,44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DB0D85" w:rsidRPr="007E1EE6" w:rsidTr="00DB0D85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B0D85" w:rsidRPr="007E1EE6" w:rsidRDefault="00DB0D85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79,53%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55,83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1EE6" w:rsidRPr="007E1EE6" w:rsidRDefault="007E1EE6" w:rsidP="007E1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BF3E94" w:rsidRDefault="00BF3E94" w:rsidP="00642F17">
      <w:pPr>
        <w:tabs>
          <w:tab w:val="left" w:pos="215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72109" w:rsidRDefault="00FD16E0" w:rsidP="00DF7BEB">
      <w:pPr>
        <w:tabs>
          <w:tab w:val="left" w:pos="2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BFF6880" wp14:editId="60589D9C">
            <wp:simplePos x="0" y="0"/>
            <wp:positionH relativeFrom="column">
              <wp:posOffset>3175</wp:posOffset>
            </wp:positionH>
            <wp:positionV relativeFrom="paragraph">
              <wp:posOffset>3138805</wp:posOffset>
            </wp:positionV>
            <wp:extent cx="6407785" cy="2966085"/>
            <wp:effectExtent l="0" t="0" r="12065" b="24765"/>
            <wp:wrapTight wrapText="bothSides">
              <wp:wrapPolygon edited="0">
                <wp:start x="0" y="0"/>
                <wp:lineTo x="0" y="21642"/>
                <wp:lineTo x="21576" y="21642"/>
                <wp:lineTo x="21576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35">
        <w:rPr>
          <w:noProof/>
          <w:lang w:eastAsia="ru-RU"/>
        </w:rPr>
        <w:drawing>
          <wp:inline distT="0" distB="0" distL="0" distR="0" wp14:anchorId="42A362D5" wp14:editId="11135435">
            <wp:extent cx="6408000" cy="2988000"/>
            <wp:effectExtent l="0" t="0" r="12065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37CF" w:rsidRDefault="00BA07DA" w:rsidP="00DD11BB">
      <w:pPr>
        <w:pStyle w:val="Default"/>
        <w:ind w:firstLine="708"/>
        <w:jc w:val="both"/>
        <w:rPr>
          <w:sz w:val="23"/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DD3AE41" wp14:editId="6CD0EA99">
            <wp:simplePos x="0" y="0"/>
            <wp:positionH relativeFrom="column">
              <wp:posOffset>3175</wp:posOffset>
            </wp:positionH>
            <wp:positionV relativeFrom="paragraph">
              <wp:posOffset>88900</wp:posOffset>
            </wp:positionV>
            <wp:extent cx="6407785" cy="2677795"/>
            <wp:effectExtent l="0" t="0" r="12065" b="27305"/>
            <wp:wrapTight wrapText="bothSides">
              <wp:wrapPolygon edited="0">
                <wp:start x="0" y="0"/>
                <wp:lineTo x="0" y="21667"/>
                <wp:lineTo x="21576" y="21667"/>
                <wp:lineTo x="21576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59B" w:rsidRDefault="0031459B" w:rsidP="00FF1043">
      <w:pPr>
        <w:pStyle w:val="Default"/>
        <w:ind w:firstLine="708"/>
        <w:jc w:val="center"/>
        <w:rPr>
          <w:rFonts w:ascii="Liberation Serif" w:hAnsi="Liberation Serif"/>
          <w:b/>
          <w:szCs w:val="23"/>
        </w:rPr>
        <w:sectPr w:rsidR="0031459B" w:rsidSect="00E50D90">
          <w:footerReference w:type="default" r:id="rId13"/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31459B" w:rsidRDefault="00BA07DA" w:rsidP="00FF1043">
      <w:pPr>
        <w:pStyle w:val="Default"/>
        <w:ind w:firstLine="708"/>
        <w:jc w:val="center"/>
        <w:rPr>
          <w:rFonts w:ascii="Liberation Serif" w:hAnsi="Liberation Serif"/>
          <w:b/>
          <w:szCs w:val="23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5A218A2" wp14:editId="1697EB20">
            <wp:simplePos x="0" y="0"/>
            <wp:positionH relativeFrom="column">
              <wp:posOffset>13970</wp:posOffset>
            </wp:positionH>
            <wp:positionV relativeFrom="paragraph">
              <wp:posOffset>2552065</wp:posOffset>
            </wp:positionV>
            <wp:extent cx="9330690" cy="2562860"/>
            <wp:effectExtent l="0" t="0" r="22860" b="27940"/>
            <wp:wrapTight wrapText="bothSides">
              <wp:wrapPolygon edited="0">
                <wp:start x="0" y="0"/>
                <wp:lineTo x="0" y="21675"/>
                <wp:lineTo x="21609" y="21675"/>
                <wp:lineTo x="21609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59B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D23F028" wp14:editId="46C11DF3">
            <wp:simplePos x="0" y="0"/>
            <wp:positionH relativeFrom="column">
              <wp:posOffset>13970</wp:posOffset>
            </wp:positionH>
            <wp:positionV relativeFrom="paragraph">
              <wp:posOffset>-371475</wp:posOffset>
            </wp:positionV>
            <wp:extent cx="9330690" cy="2728595"/>
            <wp:effectExtent l="0" t="0" r="22860" b="14605"/>
            <wp:wrapTight wrapText="bothSides">
              <wp:wrapPolygon edited="0">
                <wp:start x="0" y="0"/>
                <wp:lineTo x="0" y="21565"/>
                <wp:lineTo x="21609" y="21565"/>
                <wp:lineTo x="21609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148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58"/>
        <w:gridCol w:w="1059"/>
        <w:gridCol w:w="1058"/>
        <w:gridCol w:w="1059"/>
        <w:gridCol w:w="1058"/>
        <w:gridCol w:w="1059"/>
        <w:gridCol w:w="1058"/>
        <w:gridCol w:w="1059"/>
        <w:gridCol w:w="1058"/>
        <w:gridCol w:w="1059"/>
        <w:gridCol w:w="1058"/>
        <w:gridCol w:w="1059"/>
        <w:gridCol w:w="1058"/>
        <w:gridCol w:w="1059"/>
      </w:tblGrid>
      <w:tr w:rsidR="00BA07DA" w:rsidRPr="00BA07DA" w:rsidTr="00BA07DA">
        <w:trPr>
          <w:trHeight w:val="300"/>
        </w:trPr>
        <w:tc>
          <w:tcPr>
            <w:tcW w:w="1058" w:type="dxa"/>
            <w:noWrap/>
            <w:hideMark/>
          </w:tcPr>
          <w:p w:rsidR="00BA07DA" w:rsidRPr="00BA07DA" w:rsidRDefault="00BA07DA" w:rsidP="00BA0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059" w:type="dxa"/>
            <w:noWrap/>
            <w:hideMark/>
          </w:tcPr>
          <w:p w:rsidR="00BA07DA" w:rsidRPr="00BA07DA" w:rsidRDefault="00BA07DA" w:rsidP="00BA0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New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058" w:type="dxa"/>
            <w:noWrap/>
            <w:hideMark/>
          </w:tcPr>
          <w:p w:rsidR="00BA07DA" w:rsidRPr="00BA07DA" w:rsidRDefault="00BA07DA" w:rsidP="00BA0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059" w:type="dxa"/>
            <w:noWrap/>
            <w:hideMark/>
          </w:tcPr>
          <w:p w:rsidR="00BA07DA" w:rsidRPr="00BA07DA" w:rsidRDefault="00BA07DA" w:rsidP="00BA0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058" w:type="dxa"/>
            <w:noWrap/>
            <w:hideMark/>
          </w:tcPr>
          <w:p w:rsidR="00BA07DA" w:rsidRPr="00BA07DA" w:rsidRDefault="00BA07DA" w:rsidP="00BA0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25.1</w:t>
            </w:r>
          </w:p>
        </w:tc>
        <w:tc>
          <w:tcPr>
            <w:tcW w:w="1059" w:type="dxa"/>
            <w:noWrap/>
            <w:hideMark/>
          </w:tcPr>
          <w:p w:rsidR="00BA07DA" w:rsidRPr="00BA07DA" w:rsidRDefault="00BA07DA" w:rsidP="00BA0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25.2</w:t>
            </w:r>
          </w:p>
        </w:tc>
        <w:tc>
          <w:tcPr>
            <w:tcW w:w="1058" w:type="dxa"/>
            <w:noWrap/>
            <w:hideMark/>
          </w:tcPr>
          <w:p w:rsidR="00BA07DA" w:rsidRPr="00BA07DA" w:rsidRDefault="00BA07DA" w:rsidP="00BA0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059" w:type="dxa"/>
            <w:noWrap/>
            <w:hideMark/>
          </w:tcPr>
          <w:p w:rsidR="00BA07DA" w:rsidRPr="00BA07DA" w:rsidRDefault="00BA07DA" w:rsidP="00BA0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058" w:type="dxa"/>
            <w:noWrap/>
            <w:hideMark/>
          </w:tcPr>
          <w:p w:rsidR="00BA07DA" w:rsidRPr="00BA07DA" w:rsidRDefault="00BA07DA" w:rsidP="00BA0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28.1</w:t>
            </w:r>
          </w:p>
        </w:tc>
        <w:tc>
          <w:tcPr>
            <w:tcW w:w="1059" w:type="dxa"/>
            <w:noWrap/>
            <w:hideMark/>
          </w:tcPr>
          <w:p w:rsidR="00BA07DA" w:rsidRPr="00BA07DA" w:rsidRDefault="00BA07DA" w:rsidP="00BA0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28.2</w:t>
            </w:r>
          </w:p>
        </w:tc>
        <w:tc>
          <w:tcPr>
            <w:tcW w:w="1058" w:type="dxa"/>
            <w:noWrap/>
            <w:hideMark/>
          </w:tcPr>
          <w:p w:rsidR="00BA07DA" w:rsidRPr="00BA07DA" w:rsidRDefault="00BA07DA" w:rsidP="00BA0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29.1</w:t>
            </w:r>
          </w:p>
        </w:tc>
        <w:tc>
          <w:tcPr>
            <w:tcW w:w="1059" w:type="dxa"/>
            <w:noWrap/>
            <w:hideMark/>
          </w:tcPr>
          <w:p w:rsidR="00BA07DA" w:rsidRPr="00BA07DA" w:rsidRDefault="00BA07DA" w:rsidP="00BA0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29.2</w:t>
            </w:r>
          </w:p>
        </w:tc>
        <w:tc>
          <w:tcPr>
            <w:tcW w:w="1058" w:type="dxa"/>
            <w:noWrap/>
            <w:hideMark/>
          </w:tcPr>
          <w:p w:rsidR="00BA07DA" w:rsidRPr="00BA07DA" w:rsidRDefault="00BA07DA" w:rsidP="00BA0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29.3</w:t>
            </w:r>
          </w:p>
        </w:tc>
        <w:tc>
          <w:tcPr>
            <w:tcW w:w="1059" w:type="dxa"/>
            <w:noWrap/>
            <w:hideMark/>
          </w:tcPr>
          <w:p w:rsidR="00BA07DA" w:rsidRPr="00BA07DA" w:rsidRDefault="00BA07DA" w:rsidP="00BA0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29.4</w:t>
            </w:r>
          </w:p>
        </w:tc>
      </w:tr>
      <w:tr w:rsidR="00BA07DA" w:rsidRPr="00BA07DA" w:rsidTr="00BA07DA">
        <w:trPr>
          <w:trHeight w:val="300"/>
        </w:trPr>
        <w:tc>
          <w:tcPr>
            <w:tcW w:w="1058" w:type="dxa"/>
            <w:noWrap/>
            <w:hideMark/>
          </w:tcPr>
          <w:p w:rsidR="00BA07DA" w:rsidRPr="00BA07DA" w:rsidRDefault="00BA07DA" w:rsidP="00BA07D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color w:val="000000"/>
                <w:lang w:eastAsia="ru-RU"/>
              </w:rPr>
              <w:t>95,32%</w:t>
            </w:r>
          </w:p>
        </w:tc>
        <w:tc>
          <w:tcPr>
            <w:tcW w:w="1059" w:type="dxa"/>
            <w:noWrap/>
            <w:hideMark/>
          </w:tcPr>
          <w:p w:rsidR="00BA07DA" w:rsidRPr="00BA07DA" w:rsidRDefault="00BA07DA" w:rsidP="00BA07D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color w:val="000000"/>
                <w:lang w:eastAsia="ru-RU"/>
              </w:rPr>
              <w:t>95,90%</w:t>
            </w:r>
          </w:p>
        </w:tc>
        <w:tc>
          <w:tcPr>
            <w:tcW w:w="1058" w:type="dxa"/>
            <w:noWrap/>
            <w:hideMark/>
          </w:tcPr>
          <w:p w:rsidR="00BA07DA" w:rsidRPr="00BA07DA" w:rsidRDefault="00BA07DA" w:rsidP="00BA07D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color w:val="000000"/>
                <w:lang w:eastAsia="ru-RU"/>
              </w:rPr>
              <w:t>60,80%</w:t>
            </w:r>
          </w:p>
        </w:tc>
        <w:tc>
          <w:tcPr>
            <w:tcW w:w="1059" w:type="dxa"/>
            <w:noWrap/>
            <w:hideMark/>
          </w:tcPr>
          <w:p w:rsidR="00BA07DA" w:rsidRPr="00BA07DA" w:rsidRDefault="00BA07DA" w:rsidP="00BA07D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color w:val="000000"/>
                <w:lang w:eastAsia="ru-RU"/>
              </w:rPr>
              <w:t>52,63%</w:t>
            </w:r>
          </w:p>
        </w:tc>
        <w:tc>
          <w:tcPr>
            <w:tcW w:w="1058" w:type="dxa"/>
            <w:noWrap/>
            <w:hideMark/>
          </w:tcPr>
          <w:p w:rsidR="00BA07DA" w:rsidRPr="00BA07DA" w:rsidRDefault="00BA07DA" w:rsidP="00BA07D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color w:val="000000"/>
                <w:lang w:eastAsia="ru-RU"/>
              </w:rPr>
              <w:t>36,25%</w:t>
            </w:r>
          </w:p>
        </w:tc>
        <w:tc>
          <w:tcPr>
            <w:tcW w:w="1059" w:type="dxa"/>
            <w:noWrap/>
            <w:hideMark/>
          </w:tcPr>
          <w:p w:rsidR="00BA07DA" w:rsidRPr="00BA07DA" w:rsidRDefault="00BA07DA" w:rsidP="00BA07D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color w:val="000000"/>
                <w:lang w:eastAsia="ru-RU"/>
              </w:rPr>
              <w:t>25,73%</w:t>
            </w:r>
          </w:p>
        </w:tc>
        <w:tc>
          <w:tcPr>
            <w:tcW w:w="1058" w:type="dxa"/>
            <w:noWrap/>
            <w:hideMark/>
          </w:tcPr>
          <w:p w:rsidR="00BA07DA" w:rsidRPr="00BA07DA" w:rsidRDefault="00BA07DA" w:rsidP="00BA07D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color w:val="000000"/>
                <w:lang w:eastAsia="ru-RU"/>
              </w:rPr>
              <w:t>42,69%</w:t>
            </w:r>
          </w:p>
        </w:tc>
        <w:tc>
          <w:tcPr>
            <w:tcW w:w="1059" w:type="dxa"/>
            <w:noWrap/>
            <w:hideMark/>
          </w:tcPr>
          <w:p w:rsidR="00BA07DA" w:rsidRPr="00BA07DA" w:rsidRDefault="00BA07DA" w:rsidP="00BA07D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color w:val="000000"/>
                <w:lang w:eastAsia="ru-RU"/>
              </w:rPr>
              <w:t>54,38%</w:t>
            </w:r>
          </w:p>
        </w:tc>
        <w:tc>
          <w:tcPr>
            <w:tcW w:w="1058" w:type="dxa"/>
            <w:noWrap/>
            <w:hideMark/>
          </w:tcPr>
          <w:p w:rsidR="00BA07DA" w:rsidRPr="00BA07DA" w:rsidRDefault="00BA07DA" w:rsidP="00BA07D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color w:val="000000"/>
                <w:lang w:eastAsia="ru-RU"/>
              </w:rPr>
              <w:t>37,43%</w:t>
            </w:r>
          </w:p>
        </w:tc>
        <w:tc>
          <w:tcPr>
            <w:tcW w:w="1059" w:type="dxa"/>
            <w:noWrap/>
            <w:hideMark/>
          </w:tcPr>
          <w:p w:rsidR="00BA07DA" w:rsidRPr="00BA07DA" w:rsidRDefault="00BA07DA" w:rsidP="00BA07D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color w:val="000000"/>
                <w:lang w:eastAsia="ru-RU"/>
              </w:rPr>
              <w:t>11,11%</w:t>
            </w:r>
          </w:p>
        </w:tc>
        <w:tc>
          <w:tcPr>
            <w:tcW w:w="1058" w:type="dxa"/>
            <w:noWrap/>
            <w:hideMark/>
          </w:tcPr>
          <w:p w:rsidR="00BA07DA" w:rsidRPr="00BA07DA" w:rsidRDefault="00BA07DA" w:rsidP="00BA07D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color w:val="000000"/>
                <w:lang w:eastAsia="ru-RU"/>
              </w:rPr>
              <w:t>67,83%</w:t>
            </w:r>
          </w:p>
        </w:tc>
        <w:tc>
          <w:tcPr>
            <w:tcW w:w="1059" w:type="dxa"/>
            <w:noWrap/>
            <w:hideMark/>
          </w:tcPr>
          <w:p w:rsidR="00BA07DA" w:rsidRPr="00BA07DA" w:rsidRDefault="00BA07DA" w:rsidP="00BA07D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color w:val="000000"/>
                <w:lang w:eastAsia="ru-RU"/>
              </w:rPr>
              <w:t>43,27%</w:t>
            </w:r>
          </w:p>
        </w:tc>
        <w:tc>
          <w:tcPr>
            <w:tcW w:w="1058" w:type="dxa"/>
            <w:noWrap/>
            <w:hideMark/>
          </w:tcPr>
          <w:p w:rsidR="00BA07DA" w:rsidRPr="00BA07DA" w:rsidRDefault="00BA07DA" w:rsidP="00BA07D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color w:val="000000"/>
                <w:lang w:eastAsia="ru-RU"/>
              </w:rPr>
              <w:t>25,73%</w:t>
            </w:r>
          </w:p>
        </w:tc>
        <w:tc>
          <w:tcPr>
            <w:tcW w:w="1059" w:type="dxa"/>
            <w:noWrap/>
            <w:hideMark/>
          </w:tcPr>
          <w:p w:rsidR="00BA07DA" w:rsidRPr="00BA07DA" w:rsidRDefault="00BA07DA" w:rsidP="00BA07D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7DA">
              <w:rPr>
                <w:rFonts w:ascii="Calibri" w:eastAsia="Times New Roman" w:hAnsi="Calibri" w:cs="Times New Roman"/>
                <w:color w:val="000000"/>
                <w:lang w:eastAsia="ru-RU"/>
              </w:rPr>
              <w:t>53,22%</w:t>
            </w:r>
          </w:p>
        </w:tc>
      </w:tr>
    </w:tbl>
    <w:p w:rsidR="00356EFA" w:rsidRDefault="00356EFA" w:rsidP="00FF1043">
      <w:pPr>
        <w:pStyle w:val="Default"/>
        <w:ind w:firstLine="708"/>
        <w:jc w:val="center"/>
        <w:rPr>
          <w:rFonts w:ascii="Liberation Serif" w:hAnsi="Liberation Serif"/>
          <w:b/>
          <w:szCs w:val="23"/>
        </w:rPr>
        <w:sectPr w:rsidR="00356EFA" w:rsidSect="0031459B">
          <w:pgSz w:w="16838" w:h="11906" w:orient="landscape"/>
          <w:pgMar w:top="1276" w:right="851" w:bottom="851" w:left="1134" w:header="709" w:footer="709" w:gutter="0"/>
          <w:cols w:space="708"/>
          <w:docGrid w:linePitch="360"/>
        </w:sectPr>
      </w:pPr>
    </w:p>
    <w:p w:rsidR="00FF1043" w:rsidRDefault="00FF1043" w:rsidP="00FF1043">
      <w:pPr>
        <w:pStyle w:val="Default"/>
        <w:ind w:firstLine="708"/>
        <w:jc w:val="center"/>
        <w:rPr>
          <w:rFonts w:ascii="Liberation Serif" w:hAnsi="Liberation Serif"/>
          <w:b/>
          <w:szCs w:val="23"/>
        </w:rPr>
      </w:pPr>
      <w:r w:rsidRPr="00FF1043">
        <w:rPr>
          <w:rFonts w:ascii="Liberation Serif" w:hAnsi="Liberation Serif"/>
          <w:b/>
          <w:szCs w:val="23"/>
        </w:rPr>
        <w:lastRenderedPageBreak/>
        <w:t xml:space="preserve">Результаты выполнения </w:t>
      </w:r>
      <w:proofErr w:type="gramStart"/>
      <w:r w:rsidRPr="00FF1043">
        <w:rPr>
          <w:rFonts w:ascii="Liberation Serif" w:hAnsi="Liberation Serif"/>
          <w:b/>
          <w:szCs w:val="23"/>
        </w:rPr>
        <w:t>экзаменуемыми</w:t>
      </w:r>
      <w:proofErr w:type="gramEnd"/>
      <w:r w:rsidRPr="00FF1043">
        <w:rPr>
          <w:rFonts w:ascii="Liberation Serif" w:hAnsi="Liberation Serif"/>
          <w:b/>
          <w:szCs w:val="23"/>
        </w:rPr>
        <w:t xml:space="preserve"> заданий Части 1 и 2</w:t>
      </w:r>
    </w:p>
    <w:p w:rsidR="00D41C85" w:rsidRDefault="00D41C85" w:rsidP="00FF1043">
      <w:pPr>
        <w:pStyle w:val="Default"/>
        <w:ind w:firstLine="708"/>
        <w:jc w:val="center"/>
        <w:rPr>
          <w:rFonts w:ascii="Liberation Serif" w:hAnsi="Liberation Serif"/>
          <w:b/>
          <w:szCs w:val="23"/>
        </w:rPr>
      </w:pPr>
    </w:p>
    <w:tbl>
      <w:tblPr>
        <w:tblStyle w:val="a8"/>
        <w:tblW w:w="10136" w:type="dxa"/>
        <w:tblLayout w:type="fixed"/>
        <w:tblLook w:val="04A0" w:firstRow="1" w:lastRow="0" w:firstColumn="1" w:lastColumn="0" w:noHBand="0" w:noVBand="1"/>
      </w:tblPr>
      <w:tblGrid>
        <w:gridCol w:w="1081"/>
        <w:gridCol w:w="3989"/>
        <w:gridCol w:w="1559"/>
        <w:gridCol w:w="992"/>
        <w:gridCol w:w="1559"/>
        <w:gridCol w:w="956"/>
      </w:tblGrid>
      <w:tr w:rsidR="00236590" w:rsidRPr="00FF1043" w:rsidTr="00236590">
        <w:trPr>
          <w:trHeight w:val="315"/>
        </w:trPr>
        <w:tc>
          <w:tcPr>
            <w:tcW w:w="10136" w:type="dxa"/>
            <w:gridSpan w:val="6"/>
            <w:noWrap/>
            <w:hideMark/>
          </w:tcPr>
          <w:p w:rsidR="00236590" w:rsidRDefault="00236590" w:rsidP="00236590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</w:t>
            </w:r>
          </w:p>
          <w:p w:rsidR="00714D85" w:rsidRPr="008C7839" w:rsidRDefault="004108AE" w:rsidP="0023659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C7839">
              <w:rPr>
                <w:rFonts w:ascii="Liberation Serif" w:hAnsi="Liberation Serif" w:cs="TimesNewRoman,Italic"/>
                <w:i/>
                <w:iCs/>
                <w:sz w:val="24"/>
                <w:szCs w:val="24"/>
              </w:rPr>
              <w:t xml:space="preserve">Уровни сложности заданий: Б – базовый; </w:t>
            </w:r>
            <w:proofErr w:type="gramStart"/>
            <w:r w:rsidRPr="008C7839">
              <w:rPr>
                <w:rFonts w:ascii="Liberation Serif" w:hAnsi="Liberation Serif" w:cs="TimesNewRoman,Italic"/>
                <w:i/>
                <w:iCs/>
                <w:sz w:val="24"/>
                <w:szCs w:val="24"/>
              </w:rPr>
              <w:t>П</w:t>
            </w:r>
            <w:proofErr w:type="gramEnd"/>
            <w:r w:rsidRPr="008C7839">
              <w:rPr>
                <w:rFonts w:ascii="Liberation Serif" w:hAnsi="Liberation Serif" w:cs="TimesNewRoman,Italic"/>
                <w:i/>
                <w:iCs/>
                <w:sz w:val="24"/>
                <w:szCs w:val="24"/>
              </w:rPr>
              <w:t xml:space="preserve"> – повышенный; В – высокий.</w:t>
            </w:r>
          </w:p>
        </w:tc>
      </w:tr>
      <w:tr w:rsidR="00236590" w:rsidRPr="00FF1043" w:rsidTr="0092635A">
        <w:trPr>
          <w:trHeight w:val="315"/>
        </w:trPr>
        <w:tc>
          <w:tcPr>
            <w:tcW w:w="1081" w:type="dxa"/>
            <w:vMerge w:val="restart"/>
            <w:shd w:val="clear" w:color="auto" w:fill="FFFFFF" w:themeFill="background1"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989" w:type="dxa"/>
            <w:vMerge w:val="restart"/>
          </w:tcPr>
          <w:p w:rsidR="00F76407" w:rsidRDefault="00F76407" w:rsidP="002365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уровню подготовки выпускников, коды проверяемых элементов содержания </w:t>
            </w:r>
          </w:p>
          <w:p w:rsidR="00236590" w:rsidRPr="00236590" w:rsidRDefault="00F76407" w:rsidP="002365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 кодификатору)</w:t>
            </w:r>
          </w:p>
        </w:tc>
        <w:tc>
          <w:tcPr>
            <w:tcW w:w="2551" w:type="dxa"/>
            <w:gridSpan w:val="2"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2515" w:type="dxa"/>
            <w:gridSpan w:val="2"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выполнили</w:t>
            </w:r>
          </w:p>
        </w:tc>
      </w:tr>
      <w:tr w:rsidR="00236590" w:rsidRPr="00FF1043" w:rsidTr="0092635A">
        <w:trPr>
          <w:trHeight w:val="327"/>
        </w:trPr>
        <w:tc>
          <w:tcPr>
            <w:tcW w:w="1081" w:type="dxa"/>
            <w:vMerge/>
            <w:shd w:val="clear" w:color="auto" w:fill="FFFFFF" w:themeFill="background1"/>
            <w:hideMark/>
          </w:tcPr>
          <w:p w:rsidR="00236590" w:rsidRPr="00FF1043" w:rsidRDefault="00236590" w:rsidP="00FF1043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vMerge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56" w:type="dxa"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76407" w:rsidRPr="00FF1043" w:rsidTr="0092635A">
        <w:trPr>
          <w:trHeight w:val="300"/>
        </w:trPr>
        <w:tc>
          <w:tcPr>
            <w:tcW w:w="1081" w:type="dxa"/>
            <w:shd w:val="clear" w:color="auto" w:fill="FF0000"/>
            <w:noWrap/>
            <w:hideMark/>
          </w:tcPr>
          <w:p w:rsidR="00F76407" w:rsidRPr="00FF1043" w:rsidRDefault="00F76407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  <w:vMerge w:val="restart"/>
          </w:tcPr>
          <w:p w:rsidR="00380CFE" w:rsidRDefault="00F76407" w:rsidP="00373DB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,Bold"/>
                <w:b/>
                <w:bCs/>
                <w:sz w:val="24"/>
                <w:szCs w:val="24"/>
              </w:rPr>
            </w:pPr>
            <w:r w:rsidRPr="00F76407">
              <w:rPr>
                <w:rFonts w:ascii="Liberation Serif" w:hAnsi="Liberation Serif" w:cs="TimesNewRoman,Bold"/>
                <w:b/>
                <w:bCs/>
                <w:sz w:val="24"/>
                <w:szCs w:val="24"/>
              </w:rPr>
              <w:t>Знать и понимать:</w:t>
            </w:r>
          </w:p>
          <w:p w:rsidR="00380CFE" w:rsidRDefault="00F76407" w:rsidP="00373DB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F76407">
              <w:rPr>
                <w:rFonts w:ascii="Liberation Serif" w:hAnsi="Liberation Serif" w:cs="TimesNewRoman"/>
                <w:sz w:val="24"/>
                <w:szCs w:val="24"/>
              </w:rPr>
              <w:t>биосоциальную сущность человека; основные этапы и факторы социализации</w:t>
            </w:r>
            <w:r w:rsidR="00373DBB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F76407">
              <w:rPr>
                <w:rFonts w:ascii="Liberation Serif" w:hAnsi="Liberation Serif" w:cs="TimesNewRoman"/>
                <w:sz w:val="24"/>
                <w:szCs w:val="24"/>
              </w:rPr>
              <w:t>личности;</w:t>
            </w:r>
          </w:p>
          <w:p w:rsidR="00380CFE" w:rsidRDefault="00F76407" w:rsidP="00373DB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F76407">
              <w:rPr>
                <w:rFonts w:ascii="Liberation Serif" w:hAnsi="Liberation Serif" w:cs="TimesNewRoman"/>
                <w:sz w:val="24"/>
                <w:szCs w:val="24"/>
              </w:rPr>
              <w:t>место и роль человека в системе общественных отношений;</w:t>
            </w:r>
          </w:p>
          <w:p w:rsidR="00380CFE" w:rsidRDefault="00F76407" w:rsidP="00373DB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F76407">
              <w:rPr>
                <w:rFonts w:ascii="Liberation Serif" w:hAnsi="Liberation Serif" w:cs="TimesNewRoman"/>
                <w:sz w:val="24"/>
                <w:szCs w:val="24"/>
              </w:rPr>
              <w:t>закономерности развития общества как сложной самоорганизующейся системы;</w:t>
            </w:r>
          </w:p>
          <w:p w:rsidR="00380CFE" w:rsidRDefault="00F76407" w:rsidP="00373DB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F76407">
              <w:rPr>
                <w:rFonts w:ascii="Liberation Serif" w:hAnsi="Liberation Serif" w:cs="TimesNewRoman"/>
                <w:sz w:val="24"/>
                <w:szCs w:val="24"/>
              </w:rPr>
              <w:t>тенденции развития общества в целом как сложной</w:t>
            </w:r>
            <w:r w:rsidR="00373DBB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F76407">
              <w:rPr>
                <w:rFonts w:ascii="Liberation Serif" w:hAnsi="Liberation Serif" w:cs="TimesNewRoman"/>
                <w:sz w:val="24"/>
                <w:szCs w:val="24"/>
              </w:rPr>
              <w:t>динамичной системы, а также важнейших социальных институтов;</w:t>
            </w:r>
          </w:p>
          <w:p w:rsidR="00380CFE" w:rsidRDefault="00F76407" w:rsidP="00373DB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F76407">
              <w:rPr>
                <w:rFonts w:ascii="Liberation Serif" w:hAnsi="Liberation Serif" w:cs="TimesNewRoman"/>
                <w:sz w:val="24"/>
                <w:szCs w:val="24"/>
              </w:rPr>
              <w:t>основные социальные институты и процессы;</w:t>
            </w:r>
          </w:p>
          <w:p w:rsidR="00380CFE" w:rsidRDefault="00F76407" w:rsidP="00373DB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F76407">
              <w:rPr>
                <w:rFonts w:ascii="Liberation Serif" w:hAnsi="Liberation Serif" w:cs="TimesNewRoman"/>
                <w:sz w:val="24"/>
                <w:szCs w:val="24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380CFE" w:rsidRDefault="00F76407" w:rsidP="00373DB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F76407">
              <w:rPr>
                <w:rFonts w:ascii="Liberation Serif" w:hAnsi="Liberation Serif" w:cs="TimesNewRoman"/>
                <w:sz w:val="24"/>
                <w:szCs w:val="24"/>
              </w:rPr>
              <w:t>особенности социально-гуманитарного познания</w:t>
            </w:r>
          </w:p>
          <w:p w:rsidR="00F76407" w:rsidRDefault="00F76407" w:rsidP="00373DB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proofErr w:type="gramStart"/>
            <w:r w:rsidRPr="00F76407">
              <w:rPr>
                <w:rFonts w:ascii="Liberation Serif" w:hAnsi="Liberation Serif" w:cs="TimesNewRoman"/>
                <w:sz w:val="24"/>
                <w:szCs w:val="24"/>
              </w:rPr>
              <w:t>(выявление структурных элементов с помощью схем и</w:t>
            </w:r>
            <w:r w:rsidR="00373DBB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F76407">
              <w:rPr>
                <w:rFonts w:ascii="Liberation Serif" w:hAnsi="Liberation Serif" w:cs="TimesNewRoman"/>
                <w:sz w:val="24"/>
                <w:szCs w:val="24"/>
              </w:rPr>
              <w:t>таблиц</w:t>
            </w:r>
            <w:r w:rsidR="00373DBB">
              <w:rPr>
                <w:rFonts w:ascii="Liberation Serif" w:hAnsi="Liberation Serif" w:cs="TimesNewRoman"/>
                <w:sz w:val="24"/>
                <w:szCs w:val="24"/>
              </w:rPr>
              <w:t xml:space="preserve"> – </w:t>
            </w:r>
            <w:r w:rsidR="00373DBB" w:rsidRPr="00380CFE">
              <w:rPr>
                <w:rFonts w:ascii="Liberation Serif" w:hAnsi="Liberation Serif" w:cs="TimesNewRoman"/>
                <w:i/>
                <w:sz w:val="24"/>
                <w:szCs w:val="24"/>
              </w:rPr>
              <w:t>задание 1</w:t>
            </w:r>
            <w:r w:rsidR="00373DBB">
              <w:rPr>
                <w:rFonts w:ascii="Liberation Serif" w:hAnsi="Liberation Serif" w:cs="TimesNewRoman"/>
                <w:sz w:val="24"/>
                <w:szCs w:val="24"/>
              </w:rPr>
              <w:t xml:space="preserve">; выбор обобщающего понятия для всех остальных понятий, представленных в перечне – </w:t>
            </w:r>
            <w:r w:rsidR="00373DBB" w:rsidRPr="00380CFE">
              <w:rPr>
                <w:rFonts w:ascii="Liberation Serif" w:hAnsi="Liberation Serif" w:cs="TimesNewRoman"/>
                <w:i/>
                <w:sz w:val="24"/>
                <w:szCs w:val="24"/>
              </w:rPr>
              <w:t>задание 2;</w:t>
            </w:r>
            <w:r w:rsidR="00373DBB">
              <w:rPr>
                <w:rFonts w:ascii="Liberation Serif" w:hAnsi="Liberation Serif" w:cs="TimesNewRoman"/>
                <w:sz w:val="24"/>
                <w:szCs w:val="24"/>
              </w:rPr>
              <w:t xml:space="preserve"> соотнесение видовых понятий с родовыми – </w:t>
            </w:r>
            <w:r w:rsidR="00373DBB" w:rsidRPr="00380CFE">
              <w:rPr>
                <w:rFonts w:ascii="Liberation Serif" w:hAnsi="Liberation Serif" w:cs="TimesNewRoman"/>
                <w:i/>
                <w:sz w:val="24"/>
                <w:szCs w:val="24"/>
              </w:rPr>
              <w:t>задание 3</w:t>
            </w:r>
            <w:r w:rsidRPr="00F76407">
              <w:rPr>
                <w:rFonts w:ascii="Liberation Serif" w:hAnsi="Liberation Serif" w:cs="TimesNewRoman"/>
                <w:sz w:val="24"/>
                <w:szCs w:val="24"/>
              </w:rPr>
              <w:t>)</w:t>
            </w:r>
            <w:proofErr w:type="gramEnd"/>
          </w:p>
          <w:p w:rsidR="00373DBB" w:rsidRPr="00100061" w:rsidRDefault="00373DBB" w:rsidP="00373DBB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NewRoman"/>
                <w:sz w:val="24"/>
                <w:szCs w:val="24"/>
              </w:rPr>
              <w:t>Различное содержание в разных вариантах: 1.1-5.20</w:t>
            </w:r>
          </w:p>
        </w:tc>
        <w:tc>
          <w:tcPr>
            <w:tcW w:w="1559" w:type="dxa"/>
            <w:noWrap/>
            <w:hideMark/>
          </w:tcPr>
          <w:p w:rsidR="00F76407" w:rsidRPr="00FF1043" w:rsidRDefault="00F76407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F76407" w:rsidRPr="00FF1043" w:rsidRDefault="00F76407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52,63%</w:t>
            </w:r>
          </w:p>
        </w:tc>
        <w:tc>
          <w:tcPr>
            <w:tcW w:w="1559" w:type="dxa"/>
            <w:noWrap/>
            <w:hideMark/>
          </w:tcPr>
          <w:p w:rsidR="00F76407" w:rsidRPr="00FF1043" w:rsidRDefault="00F76407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56" w:type="dxa"/>
            <w:noWrap/>
            <w:hideMark/>
          </w:tcPr>
          <w:p w:rsidR="00F76407" w:rsidRPr="00FF1043" w:rsidRDefault="00F76407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47,36%</w:t>
            </w:r>
          </w:p>
        </w:tc>
      </w:tr>
      <w:tr w:rsidR="00F76407" w:rsidRPr="00FF1043" w:rsidTr="0092635A">
        <w:trPr>
          <w:trHeight w:val="300"/>
        </w:trPr>
        <w:tc>
          <w:tcPr>
            <w:tcW w:w="1081" w:type="dxa"/>
            <w:shd w:val="clear" w:color="auto" w:fill="92D050"/>
            <w:noWrap/>
            <w:hideMark/>
          </w:tcPr>
          <w:p w:rsidR="00F76407" w:rsidRPr="00FF1043" w:rsidRDefault="00F76407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35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shd w:val="clear" w:color="auto" w:fill="92D050"/>
                <w:lang w:eastAsia="ru-RU"/>
              </w:rPr>
              <w:t>2 (Б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vMerge/>
          </w:tcPr>
          <w:p w:rsidR="00F76407" w:rsidRPr="00100061" w:rsidRDefault="00F76407" w:rsidP="00100061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F76407" w:rsidRPr="00FF1043" w:rsidRDefault="00F76407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noWrap/>
          </w:tcPr>
          <w:p w:rsidR="00F76407" w:rsidRPr="00FF1043" w:rsidRDefault="00F76407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85,96%</w:t>
            </w:r>
          </w:p>
        </w:tc>
        <w:tc>
          <w:tcPr>
            <w:tcW w:w="1559" w:type="dxa"/>
            <w:noWrap/>
          </w:tcPr>
          <w:p w:rsidR="00F76407" w:rsidRPr="00FF1043" w:rsidRDefault="00F76407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6" w:type="dxa"/>
            <w:noWrap/>
          </w:tcPr>
          <w:p w:rsidR="00F76407" w:rsidRPr="00FF1043" w:rsidRDefault="00F76407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14,03%</w:t>
            </w:r>
          </w:p>
        </w:tc>
      </w:tr>
      <w:tr w:rsidR="00F76407" w:rsidRPr="00FF1043" w:rsidTr="0092635A">
        <w:trPr>
          <w:trHeight w:val="331"/>
        </w:trPr>
        <w:tc>
          <w:tcPr>
            <w:tcW w:w="1081" w:type="dxa"/>
            <w:shd w:val="clear" w:color="auto" w:fill="FFFF00"/>
            <w:noWrap/>
            <w:hideMark/>
          </w:tcPr>
          <w:p w:rsidR="00F76407" w:rsidRPr="00FF1043" w:rsidRDefault="00F76407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  <w:vMerge/>
          </w:tcPr>
          <w:p w:rsidR="00F76407" w:rsidRPr="00714D85" w:rsidRDefault="00F76407" w:rsidP="00714D85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F76407" w:rsidRPr="00FF1043" w:rsidRDefault="00F76407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noWrap/>
          </w:tcPr>
          <w:p w:rsidR="00F76407" w:rsidRPr="00FF1043" w:rsidRDefault="00F76407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75,43%</w:t>
            </w:r>
          </w:p>
        </w:tc>
        <w:tc>
          <w:tcPr>
            <w:tcW w:w="1559" w:type="dxa"/>
            <w:noWrap/>
          </w:tcPr>
          <w:p w:rsidR="00F76407" w:rsidRPr="00FF1043" w:rsidRDefault="00F76407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6" w:type="dxa"/>
            <w:noWrap/>
          </w:tcPr>
          <w:p w:rsidR="00F76407" w:rsidRPr="00FF1043" w:rsidRDefault="00F76407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24,56%</w:t>
            </w:r>
          </w:p>
        </w:tc>
      </w:tr>
      <w:tr w:rsidR="00236590" w:rsidRPr="00FF1043" w:rsidTr="00233767">
        <w:trPr>
          <w:trHeight w:val="300"/>
        </w:trPr>
        <w:tc>
          <w:tcPr>
            <w:tcW w:w="1081" w:type="dxa"/>
            <w:shd w:val="clear" w:color="auto" w:fill="FFFF00"/>
            <w:noWrap/>
            <w:hideMark/>
          </w:tcPr>
          <w:p w:rsidR="00236590" w:rsidRPr="00FF1043" w:rsidRDefault="00236590" w:rsidP="00426766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2676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</w:tcPr>
          <w:p w:rsidR="00236590" w:rsidRPr="00426766" w:rsidRDefault="00426766" w:rsidP="0042676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426766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>Характеризовать</w:t>
            </w:r>
            <w:r w:rsidRPr="00426766">
              <w:rPr>
                <w:rFonts w:ascii="Liberation Serif" w:hAnsi="Liberation Serif" w:cs="TimesNew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26766">
              <w:rPr>
                <w:rFonts w:ascii="Liberation Serif" w:hAnsi="Liberation Serif" w:cs="TimesNewRoman"/>
                <w:sz w:val="24"/>
                <w:szCs w:val="24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  <w:p w:rsidR="00426766" w:rsidRPr="00714D85" w:rsidRDefault="00426766" w:rsidP="00426766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26766">
              <w:rPr>
                <w:rFonts w:ascii="Liberation Serif" w:hAnsi="Liberation Serif" w:cs="TimesNewRoman"/>
                <w:sz w:val="24"/>
                <w:szCs w:val="24"/>
              </w:rPr>
              <w:t>Коды: 1.1-1.18</w:t>
            </w:r>
          </w:p>
        </w:tc>
        <w:tc>
          <w:tcPr>
            <w:tcW w:w="1559" w:type="dxa"/>
            <w:noWrap/>
          </w:tcPr>
          <w:p w:rsidR="00236590" w:rsidRDefault="001704D9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1-99;</w:t>
            </w:r>
          </w:p>
          <w:p w:rsidR="001704D9" w:rsidRPr="00FF1043" w:rsidRDefault="001704D9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2- 26</w:t>
            </w:r>
          </w:p>
        </w:tc>
        <w:tc>
          <w:tcPr>
            <w:tcW w:w="992" w:type="dxa"/>
            <w:noWrap/>
          </w:tcPr>
          <w:p w:rsidR="00236590" w:rsidRPr="00FF1043" w:rsidRDefault="001704D9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73,09%</w:t>
            </w:r>
          </w:p>
        </w:tc>
        <w:tc>
          <w:tcPr>
            <w:tcW w:w="1559" w:type="dxa"/>
            <w:noWrap/>
          </w:tcPr>
          <w:p w:rsidR="00236590" w:rsidRPr="00FF1043" w:rsidRDefault="001704D9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6" w:type="dxa"/>
            <w:noWrap/>
          </w:tcPr>
          <w:p w:rsidR="00236590" w:rsidRPr="00FF1043" w:rsidRDefault="001704D9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26,9%</w:t>
            </w:r>
          </w:p>
        </w:tc>
      </w:tr>
      <w:tr w:rsidR="00236590" w:rsidRPr="00FF1043" w:rsidTr="00233767">
        <w:trPr>
          <w:trHeight w:val="300"/>
        </w:trPr>
        <w:tc>
          <w:tcPr>
            <w:tcW w:w="1081" w:type="dxa"/>
            <w:shd w:val="clear" w:color="auto" w:fill="92D05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233767" w:rsidRPr="00233767" w:rsidRDefault="00233767" w:rsidP="0023376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233767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>Анализировать</w:t>
            </w:r>
            <w:r w:rsidRPr="00233767">
              <w:rPr>
                <w:rFonts w:ascii="Liberation Serif" w:hAnsi="Liberation Serif" w:cs="TimesNew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>актуальную информацию о социальных объектах, выявляя их общие черты</w:t>
            </w:r>
          </w:p>
          <w:p w:rsidR="00233767" w:rsidRPr="00233767" w:rsidRDefault="00233767" w:rsidP="0023376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>и различия; устанавливать соответствия между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>существенными чертами и признаками изученных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 xml:space="preserve">социальных </w:t>
            </w:r>
            <w:r w:rsidRPr="00233767">
              <w:rPr>
                <w:rFonts w:ascii="Liberation Serif" w:hAnsi="Liberation Serif" w:cs="TimesNewRoman"/>
                <w:sz w:val="24"/>
                <w:szCs w:val="24"/>
              </w:rPr>
              <w:lastRenderedPageBreak/>
              <w:t>явлений и обществоведческими терминами и понятиями</w:t>
            </w:r>
          </w:p>
          <w:p w:rsidR="00233767" w:rsidRPr="00714D85" w:rsidRDefault="00233767" w:rsidP="00233767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>Коды: 1.1-1.18</w:t>
            </w:r>
          </w:p>
        </w:tc>
        <w:tc>
          <w:tcPr>
            <w:tcW w:w="1559" w:type="dxa"/>
            <w:noWrap/>
          </w:tcPr>
          <w:p w:rsidR="00236590" w:rsidRDefault="006204C5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1-33;</w:t>
            </w:r>
          </w:p>
          <w:p w:rsidR="006204C5" w:rsidRPr="00FF1043" w:rsidRDefault="006204C5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2-115</w:t>
            </w:r>
          </w:p>
        </w:tc>
        <w:tc>
          <w:tcPr>
            <w:tcW w:w="992" w:type="dxa"/>
            <w:noWrap/>
          </w:tcPr>
          <w:p w:rsidR="00236590" w:rsidRPr="00FF1043" w:rsidRDefault="006204C5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86,54%</w:t>
            </w:r>
          </w:p>
        </w:tc>
        <w:tc>
          <w:tcPr>
            <w:tcW w:w="1559" w:type="dxa"/>
            <w:noWrap/>
          </w:tcPr>
          <w:p w:rsidR="00236590" w:rsidRPr="00FF1043" w:rsidRDefault="006204C5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6" w:type="dxa"/>
            <w:noWrap/>
          </w:tcPr>
          <w:p w:rsidR="00236590" w:rsidRPr="00FF1043" w:rsidRDefault="006204C5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13,45%</w:t>
            </w:r>
          </w:p>
        </w:tc>
      </w:tr>
      <w:tr w:rsidR="00236590" w:rsidRPr="00FF1043" w:rsidTr="0066318E">
        <w:trPr>
          <w:trHeight w:val="300"/>
        </w:trPr>
        <w:tc>
          <w:tcPr>
            <w:tcW w:w="1081" w:type="dxa"/>
            <w:shd w:val="clear" w:color="auto" w:fill="92D050"/>
            <w:noWrap/>
            <w:hideMark/>
          </w:tcPr>
          <w:p w:rsidR="00236590" w:rsidRPr="00FF1043" w:rsidRDefault="00236590" w:rsidP="0066318E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6318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</w:tcPr>
          <w:p w:rsidR="0066318E" w:rsidRDefault="0066318E" w:rsidP="0066318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66318E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Применять </w:t>
            </w:r>
            <w:r w:rsidRPr="0066318E">
              <w:rPr>
                <w:rFonts w:ascii="Liberation Serif" w:hAnsi="Liberation Serif" w:cs="TimesNewRoman"/>
                <w:sz w:val="24"/>
                <w:szCs w:val="24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  <w:p w:rsidR="00236590" w:rsidRPr="00714D85" w:rsidRDefault="0066318E" w:rsidP="0066318E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>Коды: 1.1-1.18</w:t>
            </w:r>
          </w:p>
        </w:tc>
        <w:tc>
          <w:tcPr>
            <w:tcW w:w="1559" w:type="dxa"/>
            <w:noWrap/>
          </w:tcPr>
          <w:p w:rsidR="00236590" w:rsidRDefault="001A1C48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1-57;</w:t>
            </w:r>
          </w:p>
          <w:p w:rsidR="001A1C48" w:rsidRPr="00FF1043" w:rsidRDefault="001A1C48" w:rsidP="001A1C48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2-102</w:t>
            </w:r>
          </w:p>
        </w:tc>
        <w:tc>
          <w:tcPr>
            <w:tcW w:w="992" w:type="dxa"/>
            <w:noWrap/>
          </w:tcPr>
          <w:p w:rsidR="00236590" w:rsidRPr="00FF1043" w:rsidRDefault="001A1C48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92,98%</w:t>
            </w:r>
          </w:p>
        </w:tc>
        <w:tc>
          <w:tcPr>
            <w:tcW w:w="1559" w:type="dxa"/>
            <w:noWrap/>
          </w:tcPr>
          <w:p w:rsidR="00236590" w:rsidRPr="00FF1043" w:rsidRDefault="001A1C48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6" w:type="dxa"/>
            <w:noWrap/>
          </w:tcPr>
          <w:p w:rsidR="00236590" w:rsidRPr="00FF1043" w:rsidRDefault="001A1C48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7,01%</w:t>
            </w:r>
          </w:p>
        </w:tc>
      </w:tr>
      <w:tr w:rsidR="00236590" w:rsidRPr="00FF1043" w:rsidTr="0066318E">
        <w:trPr>
          <w:trHeight w:val="300"/>
        </w:trPr>
        <w:tc>
          <w:tcPr>
            <w:tcW w:w="1081" w:type="dxa"/>
            <w:shd w:val="clear" w:color="auto" w:fill="92D050"/>
            <w:noWrap/>
            <w:hideMark/>
          </w:tcPr>
          <w:p w:rsidR="00236590" w:rsidRPr="00FF1043" w:rsidRDefault="00236590" w:rsidP="0066318E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6318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</w:tcPr>
          <w:p w:rsidR="0066318E" w:rsidRPr="0066318E" w:rsidRDefault="0066318E" w:rsidP="0066318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proofErr w:type="gramStart"/>
            <w:r w:rsidRPr="0066318E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Характеризовать </w:t>
            </w:r>
            <w:r w:rsidRPr="0066318E">
              <w:rPr>
                <w:rFonts w:ascii="Liberation Serif" w:hAnsi="Liberation Serif" w:cs="TimesNewRoman"/>
                <w:sz w:val="24"/>
                <w:szCs w:val="24"/>
              </w:rPr>
              <w:t>с научных позиций основные социальные объекты (факты, явления, процессы,</w:t>
            </w:r>
            <w:proofErr w:type="gramEnd"/>
          </w:p>
          <w:p w:rsidR="00236590" w:rsidRDefault="0066318E" w:rsidP="0066318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66318E">
              <w:rPr>
                <w:rFonts w:ascii="Liberation Serif" w:hAnsi="Liberation Serif" w:cs="TimesNewRoman"/>
                <w:sz w:val="24"/>
                <w:szCs w:val="24"/>
              </w:rPr>
              <w:t>институты), их место и значение в жизни общества как целостной системы</w:t>
            </w:r>
          </w:p>
          <w:p w:rsidR="0066318E" w:rsidRPr="00714D85" w:rsidRDefault="0066318E" w:rsidP="0066318E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 xml:space="preserve">Коды: 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2</w:t>
            </w: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>.1-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2</w:t>
            </w: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>.1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:rsidR="00236590" w:rsidRDefault="0065618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1-68;</w:t>
            </w:r>
          </w:p>
          <w:p w:rsidR="0065618C" w:rsidRPr="00FF1043" w:rsidRDefault="0065618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2-94</w:t>
            </w:r>
          </w:p>
        </w:tc>
        <w:tc>
          <w:tcPr>
            <w:tcW w:w="992" w:type="dxa"/>
            <w:noWrap/>
          </w:tcPr>
          <w:p w:rsidR="00236590" w:rsidRPr="00FF1043" w:rsidRDefault="0065618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94,73%</w:t>
            </w:r>
          </w:p>
        </w:tc>
        <w:tc>
          <w:tcPr>
            <w:tcW w:w="1559" w:type="dxa"/>
            <w:noWrap/>
          </w:tcPr>
          <w:p w:rsidR="00236590" w:rsidRPr="00FF1043" w:rsidRDefault="0065618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6" w:type="dxa"/>
            <w:noWrap/>
          </w:tcPr>
          <w:p w:rsidR="00236590" w:rsidRPr="00FF1043" w:rsidRDefault="0065618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5,26%</w:t>
            </w:r>
          </w:p>
        </w:tc>
      </w:tr>
      <w:tr w:rsidR="00236590" w:rsidRPr="00FF1043" w:rsidTr="0066318E">
        <w:trPr>
          <w:trHeight w:val="300"/>
        </w:trPr>
        <w:tc>
          <w:tcPr>
            <w:tcW w:w="1081" w:type="dxa"/>
            <w:shd w:val="clear" w:color="auto" w:fill="FFFF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236590" w:rsidRDefault="00443FF3" w:rsidP="00443FF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443FF3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Анализировать </w:t>
            </w:r>
            <w:r w:rsidRPr="00443FF3">
              <w:rPr>
                <w:rFonts w:ascii="Liberation Serif" w:hAnsi="Liberation Serif" w:cs="TimesNewRoman"/>
                <w:sz w:val="24"/>
                <w:szCs w:val="24"/>
              </w:rPr>
      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  <w:p w:rsidR="00443FF3" w:rsidRPr="00443FF3" w:rsidRDefault="00443FF3" w:rsidP="00443FF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 xml:space="preserve">Коды: 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2</w:t>
            </w: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>.1-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2</w:t>
            </w: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>.1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:rsidR="00236590" w:rsidRDefault="0065575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1-20;</w:t>
            </w:r>
          </w:p>
          <w:p w:rsidR="00655750" w:rsidRPr="00FF1043" w:rsidRDefault="0065575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2-99</w:t>
            </w:r>
          </w:p>
        </w:tc>
        <w:tc>
          <w:tcPr>
            <w:tcW w:w="992" w:type="dxa"/>
            <w:noWrap/>
          </w:tcPr>
          <w:p w:rsidR="00236590" w:rsidRPr="00FF1043" w:rsidRDefault="0065575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69,59%</w:t>
            </w:r>
          </w:p>
        </w:tc>
        <w:tc>
          <w:tcPr>
            <w:tcW w:w="1559" w:type="dxa"/>
            <w:noWrap/>
          </w:tcPr>
          <w:p w:rsidR="00236590" w:rsidRPr="00FF1043" w:rsidRDefault="0065575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6" w:type="dxa"/>
            <w:noWrap/>
          </w:tcPr>
          <w:p w:rsidR="00236590" w:rsidRPr="00FF1043" w:rsidRDefault="0065575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30,4%</w:t>
            </w:r>
          </w:p>
        </w:tc>
      </w:tr>
      <w:tr w:rsidR="00236590" w:rsidRPr="00FF1043" w:rsidTr="0066318E">
        <w:trPr>
          <w:trHeight w:val="300"/>
        </w:trPr>
        <w:tc>
          <w:tcPr>
            <w:tcW w:w="1081" w:type="dxa"/>
            <w:shd w:val="clear" w:color="auto" w:fill="FFFF00"/>
            <w:noWrap/>
            <w:hideMark/>
          </w:tcPr>
          <w:p w:rsidR="00236590" w:rsidRPr="00FF1043" w:rsidRDefault="00236590" w:rsidP="00126676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2667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</w:tcPr>
          <w:p w:rsidR="00236590" w:rsidRDefault="00443FF3" w:rsidP="00443FF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443FF3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Применять </w:t>
            </w:r>
            <w:r w:rsidRPr="00443FF3">
              <w:rPr>
                <w:rFonts w:ascii="Liberation Serif" w:hAnsi="Liberation Serif" w:cs="TimesNewRoman"/>
                <w:sz w:val="24"/>
                <w:szCs w:val="24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  <w:p w:rsidR="00443FF3" w:rsidRPr="00443FF3" w:rsidRDefault="00443FF3" w:rsidP="00443FF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 xml:space="preserve">Коды: 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2</w:t>
            </w: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>.1-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2</w:t>
            </w: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>.1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:rsidR="00236590" w:rsidRDefault="00181CC6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1-52;</w:t>
            </w:r>
          </w:p>
          <w:p w:rsidR="00181CC6" w:rsidRPr="00FF1043" w:rsidRDefault="00181CC6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2-62</w:t>
            </w:r>
          </w:p>
        </w:tc>
        <w:tc>
          <w:tcPr>
            <w:tcW w:w="992" w:type="dxa"/>
            <w:noWrap/>
          </w:tcPr>
          <w:p w:rsidR="00236590" w:rsidRPr="00FF1043" w:rsidRDefault="00181CC6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66,66%</w:t>
            </w:r>
          </w:p>
        </w:tc>
        <w:tc>
          <w:tcPr>
            <w:tcW w:w="1559" w:type="dxa"/>
            <w:noWrap/>
          </w:tcPr>
          <w:p w:rsidR="00236590" w:rsidRPr="00FF1043" w:rsidRDefault="00181CC6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6" w:type="dxa"/>
            <w:noWrap/>
          </w:tcPr>
          <w:p w:rsidR="00236590" w:rsidRPr="00FF1043" w:rsidRDefault="00181CC6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</w:tr>
      <w:tr w:rsidR="00236590" w:rsidRPr="00FF1043" w:rsidTr="0066318E">
        <w:trPr>
          <w:trHeight w:val="300"/>
        </w:trPr>
        <w:tc>
          <w:tcPr>
            <w:tcW w:w="1081" w:type="dxa"/>
            <w:shd w:val="clear" w:color="auto" w:fill="FFFF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236590" w:rsidRDefault="00443FF3" w:rsidP="00443FF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443FF3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Осуществлять поиск </w:t>
            </w:r>
            <w:r w:rsidRPr="00443FF3">
              <w:rPr>
                <w:rFonts w:ascii="Liberation Serif" w:hAnsi="Liberation Serif" w:cs="TimesNewRoman"/>
                <w:sz w:val="24"/>
                <w:szCs w:val="24"/>
              </w:rPr>
              <w:t>социальной информации,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443FF3">
              <w:rPr>
                <w:rFonts w:ascii="Liberation Serif" w:hAnsi="Liberation Serif" w:cs="TimesNewRoman"/>
                <w:sz w:val="24"/>
                <w:szCs w:val="24"/>
              </w:rPr>
              <w:t>представленной в различных знаковых системах (рисунок)</w:t>
            </w:r>
          </w:p>
          <w:p w:rsidR="00443FF3" w:rsidRPr="00443FF3" w:rsidRDefault="00443FF3" w:rsidP="00443FF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 xml:space="preserve">Коды: 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2</w:t>
            </w: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>.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:rsidR="00236590" w:rsidRPr="00FF1043" w:rsidRDefault="00B8218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noWrap/>
          </w:tcPr>
          <w:p w:rsidR="00236590" w:rsidRPr="00FF1043" w:rsidRDefault="00B8218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61,40%</w:t>
            </w:r>
          </w:p>
        </w:tc>
        <w:tc>
          <w:tcPr>
            <w:tcW w:w="1559" w:type="dxa"/>
            <w:noWrap/>
          </w:tcPr>
          <w:p w:rsidR="00236590" w:rsidRPr="00FF1043" w:rsidRDefault="00B8218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6" w:type="dxa"/>
            <w:noWrap/>
          </w:tcPr>
          <w:p w:rsidR="00236590" w:rsidRPr="00FF1043" w:rsidRDefault="00B8218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38,59%</w:t>
            </w:r>
          </w:p>
        </w:tc>
      </w:tr>
      <w:tr w:rsidR="00236590" w:rsidRPr="00FF1043" w:rsidTr="00443FF3">
        <w:trPr>
          <w:trHeight w:val="300"/>
        </w:trPr>
        <w:tc>
          <w:tcPr>
            <w:tcW w:w="1081" w:type="dxa"/>
            <w:shd w:val="clear" w:color="auto" w:fill="92D05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443F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</w:tcPr>
          <w:p w:rsidR="00443FF3" w:rsidRPr="0066318E" w:rsidRDefault="00443FF3" w:rsidP="00443FF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proofErr w:type="gramStart"/>
            <w:r w:rsidRPr="0066318E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Характеризовать </w:t>
            </w:r>
            <w:r w:rsidRPr="0066318E">
              <w:rPr>
                <w:rFonts w:ascii="Liberation Serif" w:hAnsi="Liberation Serif" w:cs="TimesNewRoman"/>
                <w:sz w:val="24"/>
                <w:szCs w:val="24"/>
              </w:rPr>
              <w:t>с научных позиций основные социальные объекты (факты, явления, процессы,</w:t>
            </w:r>
            <w:proofErr w:type="gramEnd"/>
          </w:p>
          <w:p w:rsidR="00443FF3" w:rsidRDefault="00443FF3" w:rsidP="00443FF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66318E">
              <w:rPr>
                <w:rFonts w:ascii="Liberation Serif" w:hAnsi="Liberation Serif" w:cs="TimesNewRoman"/>
                <w:sz w:val="24"/>
                <w:szCs w:val="24"/>
              </w:rPr>
              <w:t>институты), их место и значение в жизни общества как целостной системы</w:t>
            </w:r>
          </w:p>
          <w:p w:rsidR="00236590" w:rsidRPr="00714D85" w:rsidRDefault="00443FF3" w:rsidP="00443FF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 xml:space="preserve">Коды: 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3</w:t>
            </w: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>.1-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3</w:t>
            </w: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>.1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236590" w:rsidRDefault="00063CA2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1-72;</w:t>
            </w:r>
          </w:p>
          <w:p w:rsidR="00063CA2" w:rsidRPr="00FF1043" w:rsidRDefault="00063CA2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2-81</w:t>
            </w:r>
          </w:p>
        </w:tc>
        <w:tc>
          <w:tcPr>
            <w:tcW w:w="992" w:type="dxa"/>
            <w:noWrap/>
          </w:tcPr>
          <w:p w:rsidR="00236590" w:rsidRPr="00FF1043" w:rsidRDefault="00063CA2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89,47%</w:t>
            </w:r>
          </w:p>
        </w:tc>
        <w:tc>
          <w:tcPr>
            <w:tcW w:w="1559" w:type="dxa"/>
            <w:noWrap/>
          </w:tcPr>
          <w:p w:rsidR="00236590" w:rsidRPr="00FF1043" w:rsidRDefault="00063CA2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6" w:type="dxa"/>
            <w:noWrap/>
          </w:tcPr>
          <w:p w:rsidR="00236590" w:rsidRPr="00FF1043" w:rsidRDefault="00063CA2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10,52%</w:t>
            </w:r>
          </w:p>
        </w:tc>
      </w:tr>
      <w:tr w:rsidR="00236590" w:rsidRPr="00FF1043" w:rsidTr="00443FF3">
        <w:trPr>
          <w:trHeight w:val="300"/>
        </w:trPr>
        <w:tc>
          <w:tcPr>
            <w:tcW w:w="1081" w:type="dxa"/>
            <w:shd w:val="clear" w:color="auto" w:fill="92D05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443FF3" w:rsidRDefault="00443FF3" w:rsidP="00443FF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443FF3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Осуществлять поиск </w:t>
            </w:r>
            <w:r w:rsidRPr="00443FF3">
              <w:rPr>
                <w:rFonts w:ascii="Liberation Serif" w:hAnsi="Liberation Serif" w:cs="TimesNewRoman"/>
                <w:sz w:val="24"/>
                <w:szCs w:val="24"/>
              </w:rPr>
              <w:t>социальной информации,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443FF3">
              <w:rPr>
                <w:rFonts w:ascii="Liberation Serif" w:hAnsi="Liberation Serif" w:cs="TimesNewRoman"/>
                <w:sz w:val="24"/>
                <w:szCs w:val="24"/>
              </w:rPr>
              <w:t>представленной в различных знаковых системах (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таблица, диаграмма</w:t>
            </w:r>
            <w:r w:rsidRPr="00443FF3">
              <w:rPr>
                <w:rFonts w:ascii="Liberation Serif" w:hAnsi="Liberation Serif" w:cs="TimesNewRoman"/>
                <w:sz w:val="24"/>
                <w:szCs w:val="24"/>
              </w:rPr>
              <w:t>)</w:t>
            </w:r>
          </w:p>
          <w:p w:rsidR="00236590" w:rsidRPr="00714D85" w:rsidRDefault="00443FF3" w:rsidP="00443FF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 xml:space="preserve">Коды: 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1.1-5.20</w:t>
            </w:r>
          </w:p>
        </w:tc>
        <w:tc>
          <w:tcPr>
            <w:tcW w:w="1559" w:type="dxa"/>
            <w:noWrap/>
          </w:tcPr>
          <w:p w:rsidR="00236590" w:rsidRPr="00FF1043" w:rsidRDefault="00921BA6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noWrap/>
          </w:tcPr>
          <w:p w:rsidR="00236590" w:rsidRPr="00FF1043" w:rsidRDefault="00921BA6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94,15%</w:t>
            </w:r>
          </w:p>
        </w:tc>
        <w:tc>
          <w:tcPr>
            <w:tcW w:w="1559" w:type="dxa"/>
            <w:noWrap/>
          </w:tcPr>
          <w:p w:rsidR="00236590" w:rsidRPr="00FF1043" w:rsidRDefault="00921BA6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6" w:type="dxa"/>
            <w:noWrap/>
          </w:tcPr>
          <w:p w:rsidR="00236590" w:rsidRPr="00FF1043" w:rsidRDefault="00921BA6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5,84%</w:t>
            </w:r>
          </w:p>
        </w:tc>
      </w:tr>
      <w:tr w:rsidR="00236590" w:rsidRPr="00FF1043" w:rsidTr="00443FF3">
        <w:trPr>
          <w:trHeight w:val="300"/>
        </w:trPr>
        <w:tc>
          <w:tcPr>
            <w:tcW w:w="1081" w:type="dxa"/>
            <w:shd w:val="clear" w:color="auto" w:fill="92D05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3989" w:type="dxa"/>
          </w:tcPr>
          <w:p w:rsidR="00443FF3" w:rsidRPr="0066318E" w:rsidRDefault="00443FF3" w:rsidP="00443FF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proofErr w:type="gramStart"/>
            <w:r w:rsidRPr="0066318E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Характеризовать </w:t>
            </w:r>
            <w:r w:rsidRPr="0066318E">
              <w:rPr>
                <w:rFonts w:ascii="Liberation Serif" w:hAnsi="Liberation Serif" w:cs="TimesNewRoman"/>
                <w:sz w:val="24"/>
                <w:szCs w:val="24"/>
              </w:rPr>
              <w:t>с научных позиций основные социальные объекты (факты, явления, процессы,</w:t>
            </w:r>
            <w:proofErr w:type="gramEnd"/>
          </w:p>
          <w:p w:rsidR="00443FF3" w:rsidRDefault="00443FF3" w:rsidP="00443FF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66318E">
              <w:rPr>
                <w:rFonts w:ascii="Liberation Serif" w:hAnsi="Liberation Serif" w:cs="TimesNewRoman"/>
                <w:sz w:val="24"/>
                <w:szCs w:val="24"/>
              </w:rPr>
              <w:t xml:space="preserve">институты), их место и значение в </w:t>
            </w:r>
            <w:r w:rsidRPr="0066318E">
              <w:rPr>
                <w:rFonts w:ascii="Liberation Serif" w:hAnsi="Liberation Serif" w:cs="TimesNewRoman"/>
                <w:sz w:val="24"/>
                <w:szCs w:val="24"/>
              </w:rPr>
              <w:lastRenderedPageBreak/>
              <w:t>жизни общества как целостной системы</w:t>
            </w:r>
          </w:p>
          <w:p w:rsidR="00236590" w:rsidRPr="00714D85" w:rsidRDefault="00443FF3" w:rsidP="00443FF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 xml:space="preserve">Коды: 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4</w:t>
            </w: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>.1-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4</w:t>
            </w: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>.1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236590" w:rsidRDefault="007E771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1-72;</w:t>
            </w:r>
          </w:p>
          <w:p w:rsidR="007E771C" w:rsidRPr="00FF1043" w:rsidRDefault="007E771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2-81</w:t>
            </w:r>
          </w:p>
        </w:tc>
        <w:tc>
          <w:tcPr>
            <w:tcW w:w="992" w:type="dxa"/>
            <w:noWrap/>
          </w:tcPr>
          <w:p w:rsidR="00236590" w:rsidRPr="00FF1043" w:rsidRDefault="007E771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89,47%</w:t>
            </w:r>
          </w:p>
        </w:tc>
        <w:tc>
          <w:tcPr>
            <w:tcW w:w="1559" w:type="dxa"/>
            <w:noWrap/>
          </w:tcPr>
          <w:p w:rsidR="00236590" w:rsidRPr="00FF1043" w:rsidRDefault="007E771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6" w:type="dxa"/>
            <w:noWrap/>
          </w:tcPr>
          <w:p w:rsidR="00236590" w:rsidRPr="00FF1043" w:rsidRDefault="007E771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10,52%</w:t>
            </w:r>
          </w:p>
        </w:tc>
      </w:tr>
      <w:tr w:rsidR="00236590" w:rsidRPr="00FF1043" w:rsidTr="00443FF3">
        <w:trPr>
          <w:trHeight w:val="300"/>
        </w:trPr>
        <w:tc>
          <w:tcPr>
            <w:tcW w:w="1081" w:type="dxa"/>
            <w:shd w:val="clear" w:color="auto" w:fill="FF00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="00E50EE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57479D" w:rsidRDefault="0057479D" w:rsidP="005747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443FF3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Анализировать </w:t>
            </w:r>
            <w:r w:rsidRPr="00443FF3">
              <w:rPr>
                <w:rFonts w:ascii="Liberation Serif" w:hAnsi="Liberation Serif" w:cs="TimesNewRoman"/>
                <w:sz w:val="24"/>
                <w:szCs w:val="24"/>
              </w:rPr>
      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  <w:p w:rsidR="00236590" w:rsidRPr="004108AE" w:rsidRDefault="0057479D" w:rsidP="0057479D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 xml:space="preserve">Коды: 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4.14, 4.15</w:t>
            </w:r>
          </w:p>
        </w:tc>
        <w:tc>
          <w:tcPr>
            <w:tcW w:w="1559" w:type="dxa"/>
            <w:noWrap/>
          </w:tcPr>
          <w:p w:rsidR="00236590" w:rsidRDefault="007E771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1-38;</w:t>
            </w:r>
          </w:p>
          <w:p w:rsidR="007E771C" w:rsidRPr="00FF1043" w:rsidRDefault="007E771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2-49</w:t>
            </w:r>
          </w:p>
        </w:tc>
        <w:tc>
          <w:tcPr>
            <w:tcW w:w="992" w:type="dxa"/>
            <w:noWrap/>
          </w:tcPr>
          <w:p w:rsidR="00236590" w:rsidRPr="00FF1043" w:rsidRDefault="007E771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50,87%</w:t>
            </w:r>
          </w:p>
        </w:tc>
        <w:tc>
          <w:tcPr>
            <w:tcW w:w="1559" w:type="dxa"/>
            <w:noWrap/>
          </w:tcPr>
          <w:p w:rsidR="00236590" w:rsidRPr="00FF1043" w:rsidRDefault="007E771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56" w:type="dxa"/>
            <w:noWrap/>
          </w:tcPr>
          <w:p w:rsidR="00236590" w:rsidRPr="00FF1043" w:rsidRDefault="007E771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49,12%</w:t>
            </w:r>
          </w:p>
        </w:tc>
      </w:tr>
      <w:tr w:rsidR="00236590" w:rsidRPr="00FF1043" w:rsidTr="00443FF3">
        <w:trPr>
          <w:trHeight w:val="300"/>
        </w:trPr>
        <w:tc>
          <w:tcPr>
            <w:tcW w:w="1081" w:type="dxa"/>
            <w:shd w:val="clear" w:color="auto" w:fill="92D05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443F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</w:t>
            </w:r>
            <w:r w:rsidR="00E50EE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</w:tcPr>
          <w:p w:rsidR="0057479D" w:rsidRDefault="0057479D" w:rsidP="005747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443FF3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Применять </w:t>
            </w:r>
            <w:r w:rsidRPr="00443FF3">
              <w:rPr>
                <w:rFonts w:ascii="Liberation Serif" w:hAnsi="Liberation Serif" w:cs="TimesNewRoman"/>
                <w:sz w:val="24"/>
                <w:szCs w:val="24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  <w:p w:rsidR="00236590" w:rsidRPr="004108AE" w:rsidRDefault="0057479D" w:rsidP="0057479D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 xml:space="preserve">Коды: 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4</w:t>
            </w: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>.1-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4.13</w:t>
            </w:r>
          </w:p>
        </w:tc>
        <w:tc>
          <w:tcPr>
            <w:tcW w:w="1559" w:type="dxa"/>
            <w:noWrap/>
          </w:tcPr>
          <w:p w:rsidR="00236590" w:rsidRDefault="004C1D94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1-59;</w:t>
            </w:r>
          </w:p>
          <w:p w:rsidR="004C1D94" w:rsidRPr="00FF1043" w:rsidRDefault="004C1D94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2-83</w:t>
            </w:r>
          </w:p>
        </w:tc>
        <w:tc>
          <w:tcPr>
            <w:tcW w:w="992" w:type="dxa"/>
            <w:noWrap/>
          </w:tcPr>
          <w:p w:rsidR="00236590" w:rsidRPr="00FF1043" w:rsidRDefault="004C1D94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83,04%</w:t>
            </w:r>
          </w:p>
        </w:tc>
        <w:tc>
          <w:tcPr>
            <w:tcW w:w="1559" w:type="dxa"/>
            <w:noWrap/>
          </w:tcPr>
          <w:p w:rsidR="00236590" w:rsidRPr="00FF1043" w:rsidRDefault="004C1D94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6" w:type="dxa"/>
            <w:noWrap/>
          </w:tcPr>
          <w:p w:rsidR="00236590" w:rsidRPr="00FF1043" w:rsidRDefault="004C1D94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16,95%</w:t>
            </w:r>
          </w:p>
        </w:tc>
      </w:tr>
      <w:tr w:rsidR="00236590" w:rsidRPr="00FF1043" w:rsidTr="00443FF3">
        <w:trPr>
          <w:trHeight w:val="300"/>
        </w:trPr>
        <w:tc>
          <w:tcPr>
            <w:tcW w:w="1081" w:type="dxa"/>
            <w:shd w:val="clear" w:color="auto" w:fill="FF00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E50EE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236590" w:rsidRDefault="0057479D" w:rsidP="005747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57479D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Характеризовать </w:t>
            </w:r>
            <w:r w:rsidRPr="0057479D">
              <w:rPr>
                <w:rFonts w:ascii="Liberation Serif" w:hAnsi="Liberation Serif" w:cs="TimesNewRoman"/>
                <w:sz w:val="24"/>
                <w:szCs w:val="24"/>
              </w:rPr>
              <w:t>с научных позиций основы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57479D">
              <w:rPr>
                <w:rFonts w:ascii="Liberation Serif" w:hAnsi="Liberation Serif" w:cs="TimesNewRoman"/>
                <w:sz w:val="24"/>
                <w:szCs w:val="24"/>
              </w:rPr>
              <w:t>конституционного строя, права и свободы человека и гражданина, конституционные обязанности гражданина РФ</w:t>
            </w:r>
          </w:p>
          <w:p w:rsidR="0057479D" w:rsidRPr="004108AE" w:rsidRDefault="0057479D" w:rsidP="0057479D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hAnsi="Liberation Serif" w:cs="TimesNewRoman"/>
                <w:sz w:val="24"/>
                <w:szCs w:val="24"/>
              </w:rPr>
              <w:t>Коды: 5.4 (Конституция РФ.</w:t>
            </w:r>
            <w:proofErr w:type="gramEnd"/>
            <w:r>
              <w:rPr>
                <w:rFonts w:ascii="Liberation Serif" w:hAnsi="Liberation Serif" w:cs="TimesNewRoman"/>
                <w:sz w:val="24"/>
                <w:szCs w:val="24"/>
              </w:rPr>
              <w:t xml:space="preserve"> Главы 1 и 2)</w:t>
            </w:r>
          </w:p>
        </w:tc>
        <w:tc>
          <w:tcPr>
            <w:tcW w:w="1559" w:type="dxa"/>
            <w:noWrap/>
          </w:tcPr>
          <w:p w:rsidR="00236590" w:rsidRPr="00FF1043" w:rsidRDefault="0080682F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noWrap/>
          </w:tcPr>
          <w:p w:rsidR="00236590" w:rsidRPr="00FF1043" w:rsidRDefault="0080682F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28,65%</w:t>
            </w:r>
          </w:p>
        </w:tc>
        <w:tc>
          <w:tcPr>
            <w:tcW w:w="1559" w:type="dxa"/>
            <w:noWrap/>
          </w:tcPr>
          <w:p w:rsidR="00236590" w:rsidRPr="00FF1043" w:rsidRDefault="0080682F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56" w:type="dxa"/>
            <w:noWrap/>
          </w:tcPr>
          <w:p w:rsidR="00236590" w:rsidRPr="00FF1043" w:rsidRDefault="0080682F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71,34%</w:t>
            </w:r>
          </w:p>
        </w:tc>
      </w:tr>
      <w:tr w:rsidR="00236590" w:rsidRPr="00FF1043" w:rsidTr="00443FF3">
        <w:trPr>
          <w:trHeight w:val="300"/>
        </w:trPr>
        <w:tc>
          <w:tcPr>
            <w:tcW w:w="1081" w:type="dxa"/>
            <w:shd w:val="clear" w:color="auto" w:fill="92D050"/>
            <w:noWrap/>
            <w:hideMark/>
          </w:tcPr>
          <w:p w:rsidR="00236590" w:rsidRPr="00FF1043" w:rsidRDefault="00236590" w:rsidP="00443FF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E50EE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43F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E50EE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</w:tcPr>
          <w:p w:rsidR="0057479D" w:rsidRPr="0066318E" w:rsidRDefault="0057479D" w:rsidP="005747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proofErr w:type="gramStart"/>
            <w:r w:rsidRPr="0066318E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Характеризовать </w:t>
            </w:r>
            <w:r w:rsidRPr="0066318E">
              <w:rPr>
                <w:rFonts w:ascii="Liberation Serif" w:hAnsi="Liberation Serif" w:cs="TimesNewRoman"/>
                <w:sz w:val="24"/>
                <w:szCs w:val="24"/>
              </w:rPr>
              <w:t>с научных позиций основные социальные объекты (факты, явления, процессы,</w:t>
            </w:r>
            <w:proofErr w:type="gramEnd"/>
          </w:p>
          <w:p w:rsidR="0057479D" w:rsidRDefault="0057479D" w:rsidP="005747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66318E">
              <w:rPr>
                <w:rFonts w:ascii="Liberation Serif" w:hAnsi="Liberation Serif" w:cs="TimesNewRoman"/>
                <w:sz w:val="24"/>
                <w:szCs w:val="24"/>
              </w:rPr>
              <w:t>институты), их место и значение в жизни общества как целостной системы</w:t>
            </w:r>
          </w:p>
          <w:p w:rsidR="00236590" w:rsidRPr="004108AE" w:rsidRDefault="0057479D" w:rsidP="0057479D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 xml:space="preserve">Коды: 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5.1-5.3, 5.5-5.20</w:t>
            </w:r>
          </w:p>
        </w:tc>
        <w:tc>
          <w:tcPr>
            <w:tcW w:w="1559" w:type="dxa"/>
            <w:noWrap/>
          </w:tcPr>
          <w:p w:rsidR="00236590" w:rsidRDefault="0080682F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1-54;</w:t>
            </w:r>
          </w:p>
          <w:p w:rsidR="0080682F" w:rsidRPr="00FF1043" w:rsidRDefault="0080682F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2-115</w:t>
            </w:r>
          </w:p>
        </w:tc>
        <w:tc>
          <w:tcPr>
            <w:tcW w:w="992" w:type="dxa"/>
            <w:noWrap/>
          </w:tcPr>
          <w:p w:rsidR="00236590" w:rsidRPr="00FF1043" w:rsidRDefault="0080682F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98,83%</w:t>
            </w:r>
          </w:p>
        </w:tc>
        <w:tc>
          <w:tcPr>
            <w:tcW w:w="1559" w:type="dxa"/>
            <w:noWrap/>
          </w:tcPr>
          <w:p w:rsidR="00236590" w:rsidRPr="00FF1043" w:rsidRDefault="0080682F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noWrap/>
          </w:tcPr>
          <w:p w:rsidR="00236590" w:rsidRPr="00FF1043" w:rsidRDefault="0080682F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1,17%</w:t>
            </w:r>
          </w:p>
        </w:tc>
      </w:tr>
      <w:tr w:rsidR="00236590" w:rsidRPr="00FF1043" w:rsidTr="00443FF3">
        <w:trPr>
          <w:trHeight w:val="300"/>
        </w:trPr>
        <w:tc>
          <w:tcPr>
            <w:tcW w:w="1081" w:type="dxa"/>
            <w:shd w:val="clear" w:color="auto" w:fill="FFFF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E50EE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57479D" w:rsidRDefault="0057479D" w:rsidP="005747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443FF3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Анализировать </w:t>
            </w:r>
            <w:r w:rsidRPr="00443FF3">
              <w:rPr>
                <w:rFonts w:ascii="Liberation Serif" w:hAnsi="Liberation Serif" w:cs="TimesNewRoman"/>
                <w:sz w:val="24"/>
                <w:szCs w:val="24"/>
              </w:rPr>
      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  <w:p w:rsidR="00236590" w:rsidRPr="004108AE" w:rsidRDefault="0057479D" w:rsidP="0057479D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 xml:space="preserve">Коды: 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5.1-5.3, 5.5-5.20</w:t>
            </w:r>
          </w:p>
        </w:tc>
        <w:tc>
          <w:tcPr>
            <w:tcW w:w="1559" w:type="dxa"/>
            <w:noWrap/>
          </w:tcPr>
          <w:p w:rsidR="00236590" w:rsidRDefault="00B32DB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1-48;</w:t>
            </w:r>
          </w:p>
          <w:p w:rsidR="00B32DBC" w:rsidRPr="00FF1043" w:rsidRDefault="00B32DB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2 - 74</w:t>
            </w:r>
          </w:p>
        </w:tc>
        <w:tc>
          <w:tcPr>
            <w:tcW w:w="992" w:type="dxa"/>
            <w:noWrap/>
          </w:tcPr>
          <w:p w:rsidR="00236590" w:rsidRPr="00FF1043" w:rsidRDefault="00B32DB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71,35%</w:t>
            </w:r>
          </w:p>
        </w:tc>
        <w:tc>
          <w:tcPr>
            <w:tcW w:w="1559" w:type="dxa"/>
            <w:noWrap/>
          </w:tcPr>
          <w:p w:rsidR="00236590" w:rsidRPr="00FF1043" w:rsidRDefault="00B32DB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6" w:type="dxa"/>
            <w:noWrap/>
          </w:tcPr>
          <w:p w:rsidR="00236590" w:rsidRPr="00FF1043" w:rsidRDefault="00B32DBC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28,65%</w:t>
            </w:r>
          </w:p>
        </w:tc>
      </w:tr>
      <w:tr w:rsidR="00236590" w:rsidRPr="00FF1043" w:rsidTr="0057479D">
        <w:trPr>
          <w:trHeight w:val="300"/>
        </w:trPr>
        <w:tc>
          <w:tcPr>
            <w:tcW w:w="1081" w:type="dxa"/>
            <w:shd w:val="clear" w:color="auto" w:fill="FFFF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E50EE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3989" w:type="dxa"/>
          </w:tcPr>
          <w:p w:rsidR="0057479D" w:rsidRDefault="0057479D" w:rsidP="005747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443FF3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Применять </w:t>
            </w:r>
            <w:r w:rsidRPr="00443FF3">
              <w:rPr>
                <w:rFonts w:ascii="Liberation Serif" w:hAnsi="Liberation Serif" w:cs="TimesNewRoman"/>
                <w:sz w:val="24"/>
                <w:szCs w:val="24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  <w:p w:rsidR="00236590" w:rsidRPr="004108AE" w:rsidRDefault="0057479D" w:rsidP="0057479D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3767">
              <w:rPr>
                <w:rFonts w:ascii="Liberation Serif" w:hAnsi="Liberation Serif" w:cs="TimesNewRoman"/>
                <w:sz w:val="24"/>
                <w:szCs w:val="24"/>
              </w:rPr>
              <w:t xml:space="preserve">Коды: 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5.1-5.3, 5.5-5.20</w:t>
            </w:r>
          </w:p>
        </w:tc>
        <w:tc>
          <w:tcPr>
            <w:tcW w:w="1559" w:type="dxa"/>
            <w:noWrap/>
          </w:tcPr>
          <w:p w:rsidR="00236590" w:rsidRDefault="00F2783F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1-64;</w:t>
            </w:r>
          </w:p>
          <w:p w:rsidR="00F2783F" w:rsidRPr="00FF1043" w:rsidRDefault="00F2783F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2-71</w:t>
            </w:r>
          </w:p>
        </w:tc>
        <w:tc>
          <w:tcPr>
            <w:tcW w:w="992" w:type="dxa"/>
            <w:noWrap/>
          </w:tcPr>
          <w:p w:rsidR="00236590" w:rsidRPr="00FF1043" w:rsidRDefault="00F2783F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78,95%</w:t>
            </w:r>
          </w:p>
        </w:tc>
        <w:tc>
          <w:tcPr>
            <w:tcW w:w="1559" w:type="dxa"/>
            <w:noWrap/>
          </w:tcPr>
          <w:p w:rsidR="00236590" w:rsidRPr="00FF1043" w:rsidRDefault="00F2783F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6" w:type="dxa"/>
            <w:noWrap/>
          </w:tcPr>
          <w:p w:rsidR="00236590" w:rsidRPr="00FF1043" w:rsidRDefault="00F2783F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21,05%</w:t>
            </w:r>
          </w:p>
        </w:tc>
      </w:tr>
      <w:tr w:rsidR="00236590" w:rsidRPr="00FF1043" w:rsidTr="0057479D">
        <w:trPr>
          <w:trHeight w:val="300"/>
        </w:trPr>
        <w:tc>
          <w:tcPr>
            <w:tcW w:w="1081" w:type="dxa"/>
            <w:shd w:val="clear" w:color="auto" w:fill="FFFF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E50EE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3989" w:type="dxa"/>
          </w:tcPr>
          <w:p w:rsidR="0057479D" w:rsidRPr="001122A1" w:rsidRDefault="0057479D" w:rsidP="001122A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1122A1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Систематизировать, </w:t>
            </w:r>
            <w:r w:rsidR="001122A1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>а</w:t>
            </w:r>
            <w:r w:rsidRPr="001122A1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>нализировать и</w:t>
            </w:r>
            <w:r w:rsidR="001122A1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 </w:t>
            </w:r>
            <w:r w:rsidRPr="001122A1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обобщать </w:t>
            </w:r>
            <w:r w:rsidRPr="001122A1">
              <w:rPr>
                <w:rFonts w:ascii="Liberation Serif" w:hAnsi="Liberation Serif" w:cs="TimesNewRoman"/>
                <w:sz w:val="24"/>
                <w:szCs w:val="24"/>
              </w:rPr>
              <w:t>неупорядоченную социальную</w:t>
            </w:r>
          </w:p>
          <w:p w:rsidR="00236590" w:rsidRDefault="0057479D" w:rsidP="009C757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1122A1">
              <w:rPr>
                <w:rFonts w:ascii="Liberation Serif" w:hAnsi="Liberation Serif" w:cs="TimesNewRoman"/>
                <w:sz w:val="24"/>
                <w:szCs w:val="24"/>
              </w:rPr>
              <w:t xml:space="preserve">информацию (определение </w:t>
            </w:r>
            <w:r w:rsidRPr="001122A1">
              <w:rPr>
                <w:rFonts w:ascii="Liberation Serif" w:hAnsi="Liberation Serif" w:cs="TimesNewRoman"/>
                <w:sz w:val="24"/>
                <w:szCs w:val="24"/>
              </w:rPr>
              <w:lastRenderedPageBreak/>
              <w:t>терминов и понятий,</w:t>
            </w:r>
            <w:r w:rsidR="009C757C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1122A1">
              <w:rPr>
                <w:rFonts w:ascii="Liberation Serif" w:hAnsi="Liberation Serif" w:cs="TimesNewRoman"/>
                <w:sz w:val="24"/>
                <w:szCs w:val="24"/>
              </w:rPr>
              <w:t>соответствующих предлагаемому контексту)</w:t>
            </w:r>
          </w:p>
          <w:p w:rsidR="00D45A81" w:rsidRPr="004108AE" w:rsidRDefault="00D45A81" w:rsidP="009C757C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NewRoman"/>
                <w:sz w:val="24"/>
                <w:szCs w:val="24"/>
              </w:rPr>
              <w:t>Различное содержание в разных вариантах: 1.1-5.20</w:t>
            </w:r>
          </w:p>
        </w:tc>
        <w:tc>
          <w:tcPr>
            <w:tcW w:w="1559" w:type="dxa"/>
            <w:noWrap/>
          </w:tcPr>
          <w:p w:rsidR="00236590" w:rsidRDefault="00954CC3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1-21;</w:t>
            </w:r>
          </w:p>
          <w:p w:rsidR="00954CC3" w:rsidRPr="00FF1043" w:rsidRDefault="00954CC3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2-104</w:t>
            </w:r>
          </w:p>
        </w:tc>
        <w:tc>
          <w:tcPr>
            <w:tcW w:w="992" w:type="dxa"/>
            <w:noWrap/>
          </w:tcPr>
          <w:p w:rsidR="00236590" w:rsidRPr="00FF1043" w:rsidRDefault="00954CC3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73,09%</w:t>
            </w:r>
          </w:p>
        </w:tc>
        <w:tc>
          <w:tcPr>
            <w:tcW w:w="1559" w:type="dxa"/>
            <w:noWrap/>
          </w:tcPr>
          <w:p w:rsidR="00236590" w:rsidRPr="00FF1043" w:rsidRDefault="00954CC3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6" w:type="dxa"/>
            <w:noWrap/>
          </w:tcPr>
          <w:p w:rsidR="00236590" w:rsidRPr="00FF1043" w:rsidRDefault="00954CC3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26,9%</w:t>
            </w:r>
          </w:p>
        </w:tc>
      </w:tr>
    </w:tbl>
    <w:p w:rsidR="00FF1043" w:rsidRDefault="00FF1043" w:rsidP="00FF1043">
      <w:pPr>
        <w:pStyle w:val="Default"/>
        <w:ind w:firstLine="708"/>
        <w:jc w:val="center"/>
        <w:rPr>
          <w:rFonts w:ascii="Liberation Serif" w:hAnsi="Liberation Serif"/>
          <w:b/>
          <w:szCs w:val="23"/>
        </w:rPr>
      </w:pPr>
    </w:p>
    <w:tbl>
      <w:tblPr>
        <w:tblW w:w="10216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885"/>
        <w:gridCol w:w="1559"/>
        <w:gridCol w:w="1064"/>
        <w:gridCol w:w="1499"/>
        <w:gridCol w:w="1128"/>
      </w:tblGrid>
      <w:tr w:rsidR="008C7839" w:rsidRPr="00FF1043" w:rsidTr="00F95EED">
        <w:trPr>
          <w:trHeight w:val="315"/>
          <w:jc w:val="center"/>
        </w:trPr>
        <w:tc>
          <w:tcPr>
            <w:tcW w:w="10216" w:type="dxa"/>
            <w:gridSpan w:val="6"/>
            <w:shd w:val="clear" w:color="auto" w:fill="auto"/>
            <w:noWrap/>
            <w:hideMark/>
          </w:tcPr>
          <w:p w:rsidR="008C7839" w:rsidRDefault="008C7839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</w:t>
            </w:r>
          </w:p>
          <w:p w:rsidR="008C7839" w:rsidRPr="00FF1043" w:rsidRDefault="008C7839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C7839">
              <w:rPr>
                <w:rFonts w:ascii="Liberation Serif" w:hAnsi="Liberation Serif" w:cs="TimesNewRoman,Italic"/>
                <w:i/>
                <w:iCs/>
                <w:sz w:val="24"/>
                <w:szCs w:val="24"/>
              </w:rPr>
              <w:t xml:space="preserve">Уровни сложности заданий: Б – базовый; </w:t>
            </w:r>
            <w:proofErr w:type="gramStart"/>
            <w:r w:rsidRPr="008C7839">
              <w:rPr>
                <w:rFonts w:ascii="Liberation Serif" w:hAnsi="Liberation Serif" w:cs="TimesNewRoman,Italic"/>
                <w:i/>
                <w:iCs/>
                <w:sz w:val="24"/>
                <w:szCs w:val="24"/>
              </w:rPr>
              <w:t>П</w:t>
            </w:r>
            <w:proofErr w:type="gramEnd"/>
            <w:r w:rsidRPr="008C7839">
              <w:rPr>
                <w:rFonts w:ascii="Liberation Serif" w:hAnsi="Liberation Serif" w:cs="TimesNewRoman,Italic"/>
                <w:i/>
                <w:iCs/>
                <w:sz w:val="24"/>
                <w:szCs w:val="24"/>
              </w:rPr>
              <w:t xml:space="preserve"> – повышенный; В – высокий.</w:t>
            </w:r>
          </w:p>
        </w:tc>
      </w:tr>
      <w:tr w:rsidR="008C7839" w:rsidRPr="00FF1043" w:rsidTr="00F95EED">
        <w:trPr>
          <w:trHeight w:val="315"/>
          <w:jc w:val="center"/>
        </w:trPr>
        <w:tc>
          <w:tcPr>
            <w:tcW w:w="1081" w:type="dxa"/>
            <w:vMerge w:val="restart"/>
            <w:shd w:val="clear" w:color="auto" w:fill="auto"/>
            <w:hideMark/>
          </w:tcPr>
          <w:p w:rsidR="008C7839" w:rsidRPr="00FF1043" w:rsidRDefault="008C7839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885" w:type="dxa"/>
            <w:vMerge w:val="restart"/>
          </w:tcPr>
          <w:p w:rsidR="008C7839" w:rsidRPr="00FF1043" w:rsidRDefault="008C7839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90">
              <w:rPr>
                <w:rFonts w:ascii="Liberation Serif" w:hAnsi="Liberation Serif" w:cs="TimesNew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623" w:type="dxa"/>
            <w:gridSpan w:val="2"/>
            <w:shd w:val="clear" w:color="auto" w:fill="auto"/>
            <w:hideMark/>
          </w:tcPr>
          <w:p w:rsidR="008C7839" w:rsidRPr="00FF1043" w:rsidRDefault="008C7839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2627" w:type="dxa"/>
            <w:gridSpan w:val="2"/>
            <w:shd w:val="clear" w:color="auto" w:fill="auto"/>
            <w:hideMark/>
          </w:tcPr>
          <w:p w:rsidR="008C7839" w:rsidRPr="00FF1043" w:rsidRDefault="008C7839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выполнили</w:t>
            </w:r>
          </w:p>
        </w:tc>
      </w:tr>
      <w:tr w:rsidR="008C7839" w:rsidRPr="00FF1043" w:rsidTr="00F95EED">
        <w:trPr>
          <w:trHeight w:val="645"/>
          <w:jc w:val="center"/>
        </w:trPr>
        <w:tc>
          <w:tcPr>
            <w:tcW w:w="1081" w:type="dxa"/>
            <w:vMerge/>
            <w:hideMark/>
          </w:tcPr>
          <w:p w:rsidR="008C7839" w:rsidRPr="00FF1043" w:rsidRDefault="008C7839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vMerge/>
          </w:tcPr>
          <w:p w:rsidR="008C7839" w:rsidRPr="00FF1043" w:rsidRDefault="008C7839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C7839" w:rsidRPr="00FF1043" w:rsidRDefault="008C7839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64" w:type="dxa"/>
            <w:shd w:val="clear" w:color="auto" w:fill="auto"/>
            <w:hideMark/>
          </w:tcPr>
          <w:p w:rsidR="008C7839" w:rsidRPr="00FF1043" w:rsidRDefault="008C7839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9" w:type="dxa"/>
            <w:shd w:val="clear" w:color="auto" w:fill="auto"/>
            <w:hideMark/>
          </w:tcPr>
          <w:p w:rsidR="008C7839" w:rsidRPr="00FF1043" w:rsidRDefault="008C7839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28" w:type="dxa"/>
            <w:shd w:val="clear" w:color="auto" w:fill="auto"/>
            <w:hideMark/>
          </w:tcPr>
          <w:p w:rsidR="008C7839" w:rsidRPr="00FF1043" w:rsidRDefault="008C7839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108AE" w:rsidRPr="00FF1043" w:rsidTr="00AF4DD0">
        <w:trPr>
          <w:trHeight w:val="300"/>
          <w:jc w:val="center"/>
        </w:trPr>
        <w:tc>
          <w:tcPr>
            <w:tcW w:w="1081" w:type="dxa"/>
            <w:shd w:val="clear" w:color="auto" w:fill="92D050"/>
            <w:noWrap/>
            <w:hideMark/>
          </w:tcPr>
          <w:p w:rsidR="004108AE" w:rsidRPr="00FF1043" w:rsidRDefault="004108AE" w:rsidP="00AF4D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2799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C78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F4DD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8C78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5" w:type="dxa"/>
          </w:tcPr>
          <w:p w:rsidR="00AF4DD0" w:rsidRPr="00AF4DD0" w:rsidRDefault="00AF4DD0" w:rsidP="00AF4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AF4DD0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Осуществлять поиск </w:t>
            </w:r>
            <w:r w:rsidRPr="00AF4DD0">
              <w:rPr>
                <w:rFonts w:ascii="Liberation Serif" w:hAnsi="Liberation Serif" w:cs="TimesNewRoman"/>
                <w:sz w:val="24"/>
                <w:szCs w:val="24"/>
              </w:rPr>
              <w:t>социальной информации; извлекать из неадаптированных оригинальных текстов (правовых, научно-популярных, публицистических и др.) знания по заданным темам;</w:t>
            </w:r>
          </w:p>
          <w:p w:rsidR="004108AE" w:rsidRDefault="00AF4DD0" w:rsidP="00AF4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AF4DD0">
              <w:rPr>
                <w:rFonts w:ascii="Liberation Serif" w:hAnsi="Liberation Serif" w:cs="TimesNewRoman"/>
                <w:sz w:val="24"/>
                <w:szCs w:val="24"/>
              </w:rPr>
              <w:t>систематизировать, анализировать и обобщать неупорядоченную социальную информацию</w:t>
            </w:r>
          </w:p>
          <w:p w:rsidR="00AF4DD0" w:rsidRPr="008C7839" w:rsidRDefault="00AF4DD0" w:rsidP="00AF4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NewRoman"/>
                <w:sz w:val="24"/>
                <w:szCs w:val="24"/>
              </w:rPr>
              <w:t>Различное содержание в разных вариантах: 1.1-5.20</w:t>
            </w:r>
          </w:p>
        </w:tc>
        <w:tc>
          <w:tcPr>
            <w:tcW w:w="1559" w:type="dxa"/>
            <w:shd w:val="clear" w:color="auto" w:fill="auto"/>
            <w:noWrap/>
          </w:tcPr>
          <w:p w:rsidR="004108AE" w:rsidRDefault="00575B2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– 28;</w:t>
            </w:r>
          </w:p>
          <w:p w:rsidR="00575B27" w:rsidRPr="00FF1043" w:rsidRDefault="00575B2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2 - 135</w:t>
            </w:r>
          </w:p>
        </w:tc>
        <w:tc>
          <w:tcPr>
            <w:tcW w:w="1064" w:type="dxa"/>
            <w:shd w:val="clear" w:color="auto" w:fill="auto"/>
            <w:noWrap/>
          </w:tcPr>
          <w:p w:rsidR="004108AE" w:rsidRPr="00FF1043" w:rsidRDefault="00575B2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95, 32%</w:t>
            </w:r>
          </w:p>
        </w:tc>
        <w:tc>
          <w:tcPr>
            <w:tcW w:w="1499" w:type="dxa"/>
            <w:shd w:val="clear" w:color="auto" w:fill="auto"/>
            <w:noWrap/>
          </w:tcPr>
          <w:p w:rsidR="004108AE" w:rsidRPr="00FF1043" w:rsidRDefault="00575B2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  <w:shd w:val="clear" w:color="auto" w:fill="auto"/>
            <w:noWrap/>
          </w:tcPr>
          <w:p w:rsidR="004108AE" w:rsidRPr="00FF1043" w:rsidRDefault="00575B2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4,68%</w:t>
            </w:r>
          </w:p>
        </w:tc>
      </w:tr>
      <w:tr w:rsidR="004108AE" w:rsidRPr="00FF1043" w:rsidTr="00AF4DD0">
        <w:trPr>
          <w:trHeight w:val="300"/>
          <w:jc w:val="center"/>
        </w:trPr>
        <w:tc>
          <w:tcPr>
            <w:tcW w:w="1081" w:type="dxa"/>
            <w:shd w:val="clear" w:color="auto" w:fill="92D050"/>
            <w:noWrap/>
            <w:hideMark/>
          </w:tcPr>
          <w:p w:rsidR="004108AE" w:rsidRPr="00FF1043" w:rsidRDefault="004108AE" w:rsidP="00AF4D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2799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C78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F4DD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8C78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5" w:type="dxa"/>
          </w:tcPr>
          <w:p w:rsidR="00AF4DD0" w:rsidRPr="00AF4DD0" w:rsidRDefault="00AF4DD0" w:rsidP="00AF4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AF4DD0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Осуществлять поиск </w:t>
            </w:r>
            <w:r w:rsidRPr="00AF4DD0">
              <w:rPr>
                <w:rFonts w:ascii="Liberation Serif" w:hAnsi="Liberation Serif" w:cs="TimesNewRoman"/>
                <w:sz w:val="24"/>
                <w:szCs w:val="24"/>
              </w:rPr>
              <w:t>социальной информации; извлекать из неадаптированных оригинальных текстов (правовых, научно-популярных, публицистических и др.) знания по заданным темам;</w:t>
            </w:r>
          </w:p>
          <w:p w:rsidR="00AF4DD0" w:rsidRDefault="00AF4DD0" w:rsidP="00AF4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AF4DD0">
              <w:rPr>
                <w:rFonts w:ascii="Liberation Serif" w:hAnsi="Liberation Serif" w:cs="TimesNewRoman"/>
                <w:sz w:val="24"/>
                <w:szCs w:val="24"/>
              </w:rPr>
              <w:t>систематизировать, анализировать и обобщать неупорядоченную социальную информацию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.</w:t>
            </w:r>
          </w:p>
          <w:p w:rsidR="00AF4DD0" w:rsidRPr="007F1E6C" w:rsidRDefault="007F1E6C" w:rsidP="007F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7F1E6C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Объяснять </w:t>
            </w:r>
            <w:r w:rsidRPr="007F1E6C">
              <w:rPr>
                <w:rFonts w:ascii="Liberation Serif" w:hAnsi="Liberation Serif" w:cs="TimesNewRoman"/>
                <w:sz w:val="24"/>
                <w:szCs w:val="24"/>
              </w:rPr>
              <w:t>внутренние и внешние связи (причинно-следственные и функциональные)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7F1E6C">
              <w:rPr>
                <w:rFonts w:ascii="Liberation Serif" w:hAnsi="Liberation Serif" w:cs="TimesNewRoman"/>
                <w:sz w:val="24"/>
                <w:szCs w:val="24"/>
              </w:rPr>
              <w:t>изученных социальных объектов</w:t>
            </w:r>
            <w:r w:rsidR="00862F4E">
              <w:rPr>
                <w:rFonts w:ascii="Liberation Serif" w:hAnsi="Liberation Serif" w:cs="TimesNewRoman"/>
                <w:sz w:val="24"/>
                <w:szCs w:val="24"/>
              </w:rPr>
              <w:t>.</w:t>
            </w:r>
          </w:p>
          <w:p w:rsidR="004108AE" w:rsidRPr="008C7839" w:rsidRDefault="00AF4DD0" w:rsidP="00AF4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NewRoman"/>
                <w:sz w:val="24"/>
                <w:szCs w:val="24"/>
              </w:rPr>
              <w:t>Различное содержание в разных вариантах: 1.1-5.20</w:t>
            </w:r>
          </w:p>
        </w:tc>
        <w:tc>
          <w:tcPr>
            <w:tcW w:w="1559" w:type="dxa"/>
            <w:shd w:val="clear" w:color="auto" w:fill="auto"/>
            <w:noWrap/>
          </w:tcPr>
          <w:p w:rsidR="004108AE" w:rsidRDefault="0037329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1 - 35;</w:t>
            </w:r>
          </w:p>
          <w:p w:rsidR="00373297" w:rsidRPr="00FF1043" w:rsidRDefault="0037329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2 - 129</w:t>
            </w:r>
          </w:p>
        </w:tc>
        <w:tc>
          <w:tcPr>
            <w:tcW w:w="1064" w:type="dxa"/>
            <w:shd w:val="clear" w:color="auto" w:fill="auto"/>
            <w:noWrap/>
          </w:tcPr>
          <w:p w:rsidR="004108AE" w:rsidRPr="00FF1043" w:rsidRDefault="0037329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95,9%</w:t>
            </w:r>
          </w:p>
        </w:tc>
        <w:tc>
          <w:tcPr>
            <w:tcW w:w="1499" w:type="dxa"/>
            <w:shd w:val="clear" w:color="auto" w:fill="auto"/>
            <w:noWrap/>
          </w:tcPr>
          <w:p w:rsidR="004108AE" w:rsidRPr="00FF1043" w:rsidRDefault="0037329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8" w:type="dxa"/>
            <w:shd w:val="clear" w:color="auto" w:fill="auto"/>
            <w:noWrap/>
          </w:tcPr>
          <w:p w:rsidR="004108AE" w:rsidRPr="00FF1043" w:rsidRDefault="0037329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4,09%</w:t>
            </w:r>
          </w:p>
        </w:tc>
      </w:tr>
      <w:tr w:rsidR="004108AE" w:rsidRPr="00FF1043" w:rsidTr="00F95EED">
        <w:trPr>
          <w:trHeight w:val="353"/>
          <w:jc w:val="center"/>
        </w:trPr>
        <w:tc>
          <w:tcPr>
            <w:tcW w:w="1081" w:type="dxa"/>
            <w:shd w:val="clear" w:color="000000" w:fill="FFFF00"/>
            <w:noWrap/>
            <w:hideMark/>
          </w:tcPr>
          <w:p w:rsidR="004108AE" w:rsidRPr="00FF1043" w:rsidRDefault="00727991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8C78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(В)</w:t>
            </w:r>
          </w:p>
        </w:tc>
        <w:tc>
          <w:tcPr>
            <w:tcW w:w="3885" w:type="dxa"/>
          </w:tcPr>
          <w:p w:rsidR="007F1E6C" w:rsidRDefault="007F1E6C" w:rsidP="007F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7F1E6C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Объяснять </w:t>
            </w:r>
            <w:r w:rsidRPr="007F1E6C">
              <w:rPr>
                <w:rFonts w:ascii="Liberation Serif" w:hAnsi="Liberation Serif" w:cs="TimesNewRoman"/>
                <w:sz w:val="24"/>
                <w:szCs w:val="24"/>
              </w:rPr>
              <w:t>внутренние и внешние связи (причинно-следственные и функциональные)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7F1E6C">
              <w:rPr>
                <w:rFonts w:ascii="Liberation Serif" w:hAnsi="Liberation Serif" w:cs="TimesNewRoman"/>
                <w:sz w:val="24"/>
                <w:szCs w:val="24"/>
              </w:rPr>
              <w:t>изученных социальных объектов</w:t>
            </w:r>
            <w:r w:rsidR="00862F4E">
              <w:rPr>
                <w:rFonts w:ascii="Liberation Serif" w:hAnsi="Liberation Serif" w:cs="TimesNewRoman"/>
                <w:sz w:val="24"/>
                <w:szCs w:val="24"/>
              </w:rPr>
              <w:t>.</w:t>
            </w:r>
          </w:p>
          <w:p w:rsidR="00FE45BF" w:rsidRPr="00FE45BF" w:rsidRDefault="00FE45BF" w:rsidP="00FE4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FE45BF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Раскрывать на примерах </w:t>
            </w:r>
            <w:r w:rsidRPr="00FE45BF">
              <w:rPr>
                <w:rFonts w:ascii="Liberation Serif" w:hAnsi="Liberation Serif" w:cs="TimesNewRoman"/>
                <w:sz w:val="24"/>
                <w:szCs w:val="24"/>
              </w:rPr>
              <w:t>изученные теоретические положения и понятия социально-</w:t>
            </w:r>
          </w:p>
          <w:p w:rsidR="007F1E6C" w:rsidRPr="00FE45BF" w:rsidRDefault="00FE45BF" w:rsidP="00FE4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FE45BF">
              <w:rPr>
                <w:rFonts w:ascii="Liberation Serif" w:hAnsi="Liberation Serif" w:cs="TimesNewRoman"/>
                <w:sz w:val="24"/>
                <w:szCs w:val="24"/>
              </w:rPr>
              <w:t>экономических и гуманитарных наук</w:t>
            </w:r>
            <w:r w:rsidR="00862F4E">
              <w:rPr>
                <w:rFonts w:ascii="Liberation Serif" w:hAnsi="Liberation Serif" w:cs="TimesNewRoman"/>
                <w:sz w:val="24"/>
                <w:szCs w:val="24"/>
              </w:rPr>
              <w:t>.</w:t>
            </w:r>
          </w:p>
          <w:p w:rsidR="004108AE" w:rsidRPr="008C7839" w:rsidRDefault="007F1E6C" w:rsidP="007F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NewRoman"/>
                <w:sz w:val="24"/>
                <w:szCs w:val="24"/>
              </w:rPr>
              <w:t>Различное содержание в разных вариантах: 1.1-5.20</w:t>
            </w:r>
          </w:p>
        </w:tc>
        <w:tc>
          <w:tcPr>
            <w:tcW w:w="1559" w:type="dxa"/>
            <w:shd w:val="clear" w:color="auto" w:fill="auto"/>
            <w:noWrap/>
          </w:tcPr>
          <w:p w:rsidR="004108AE" w:rsidRDefault="00442A9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1 - 28;</w:t>
            </w:r>
          </w:p>
          <w:p w:rsidR="00442A97" w:rsidRDefault="00442A9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2 - 35;</w:t>
            </w:r>
          </w:p>
          <w:p w:rsidR="00442A97" w:rsidRPr="00FF1043" w:rsidRDefault="00442A9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3 - 41</w:t>
            </w:r>
          </w:p>
        </w:tc>
        <w:tc>
          <w:tcPr>
            <w:tcW w:w="1064" w:type="dxa"/>
            <w:shd w:val="clear" w:color="auto" w:fill="auto"/>
            <w:noWrap/>
          </w:tcPr>
          <w:p w:rsidR="004108AE" w:rsidRPr="00FF1043" w:rsidRDefault="00442A9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60,8%</w:t>
            </w:r>
          </w:p>
        </w:tc>
        <w:tc>
          <w:tcPr>
            <w:tcW w:w="1499" w:type="dxa"/>
            <w:shd w:val="clear" w:color="auto" w:fill="auto"/>
            <w:noWrap/>
          </w:tcPr>
          <w:p w:rsidR="004108AE" w:rsidRPr="00FF1043" w:rsidRDefault="00442A9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8" w:type="dxa"/>
            <w:shd w:val="clear" w:color="auto" w:fill="auto"/>
            <w:noWrap/>
          </w:tcPr>
          <w:p w:rsidR="004108AE" w:rsidRPr="00FF1043" w:rsidRDefault="00442A9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39,18%</w:t>
            </w:r>
          </w:p>
        </w:tc>
      </w:tr>
      <w:tr w:rsidR="004108AE" w:rsidRPr="00FF1043" w:rsidTr="00F95EED">
        <w:trPr>
          <w:trHeight w:val="300"/>
          <w:jc w:val="center"/>
        </w:trPr>
        <w:tc>
          <w:tcPr>
            <w:tcW w:w="1081" w:type="dxa"/>
            <w:shd w:val="clear" w:color="000000" w:fill="FF0000"/>
            <w:noWrap/>
            <w:hideMark/>
          </w:tcPr>
          <w:p w:rsidR="004108AE" w:rsidRPr="00FF1043" w:rsidRDefault="00727991" w:rsidP="00AF4D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8C78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F4DD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8C78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5" w:type="dxa"/>
          </w:tcPr>
          <w:p w:rsidR="00862F4E" w:rsidRDefault="00862F4E" w:rsidP="0086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7F1E6C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Объяснять </w:t>
            </w:r>
            <w:r w:rsidRPr="007F1E6C">
              <w:rPr>
                <w:rFonts w:ascii="Liberation Serif" w:hAnsi="Liberation Serif" w:cs="TimesNewRoman"/>
                <w:sz w:val="24"/>
                <w:szCs w:val="24"/>
              </w:rPr>
              <w:t>внутренние и внешние связи (причинно-следственные и функциональные)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7F1E6C">
              <w:rPr>
                <w:rFonts w:ascii="Liberation Serif" w:hAnsi="Liberation Serif" w:cs="TimesNewRoman"/>
                <w:sz w:val="24"/>
                <w:szCs w:val="24"/>
              </w:rPr>
              <w:t>изученных социальных объектов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.</w:t>
            </w:r>
          </w:p>
          <w:p w:rsidR="00862F4E" w:rsidRPr="00862F4E" w:rsidRDefault="00862F4E" w:rsidP="0086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862F4E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lastRenderedPageBreak/>
              <w:t xml:space="preserve">Оценивать </w:t>
            </w:r>
            <w:r w:rsidRPr="00862F4E">
              <w:rPr>
                <w:rFonts w:ascii="Liberation Serif" w:hAnsi="Liberation Serif" w:cs="TimesNewRoman"/>
                <w:sz w:val="24"/>
                <w:szCs w:val="24"/>
              </w:rPr>
              <w:t>действия субъектов социальной жизни, включая личность, группы, организации, с точки зрения социальных норм, экономической рациональности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.</w:t>
            </w:r>
          </w:p>
          <w:p w:rsidR="00862F4E" w:rsidRDefault="00862F4E" w:rsidP="0086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862F4E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Формулировать </w:t>
            </w:r>
            <w:r w:rsidRPr="00862F4E">
              <w:rPr>
                <w:rFonts w:ascii="Liberation Serif" w:hAnsi="Liberation Serif" w:cs="TimesNewRoman"/>
                <w:sz w:val="24"/>
                <w:szCs w:val="24"/>
              </w:rPr>
              <w:t xml:space="preserve">на основе приобретенных 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о</w:t>
            </w:r>
            <w:r w:rsidRPr="00862F4E">
              <w:rPr>
                <w:rFonts w:ascii="Liberation Serif" w:hAnsi="Liberation Serif" w:cs="TimesNewRoman"/>
                <w:sz w:val="24"/>
                <w:szCs w:val="24"/>
              </w:rPr>
              <w:t>бществоведческих знаний собственные суждения и аргументы по определенным проблемам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>.</w:t>
            </w:r>
          </w:p>
          <w:p w:rsidR="004108AE" w:rsidRPr="00F61BC5" w:rsidRDefault="00862F4E" w:rsidP="0086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NewRoman"/>
                <w:sz w:val="24"/>
                <w:szCs w:val="24"/>
              </w:rPr>
              <w:t>Различное содержание в разных вариантах: 1.1-5.20</w:t>
            </w:r>
          </w:p>
        </w:tc>
        <w:tc>
          <w:tcPr>
            <w:tcW w:w="1559" w:type="dxa"/>
            <w:shd w:val="clear" w:color="auto" w:fill="auto"/>
            <w:noWrap/>
          </w:tcPr>
          <w:p w:rsidR="0046356D" w:rsidRDefault="0046356D" w:rsidP="0046356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1-36;</w:t>
            </w:r>
          </w:p>
          <w:p w:rsidR="00C06870" w:rsidRDefault="00C06870" w:rsidP="0046356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2-32;</w:t>
            </w:r>
          </w:p>
          <w:p w:rsidR="00C06870" w:rsidRDefault="00C06870" w:rsidP="00F5759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3-22</w:t>
            </w:r>
          </w:p>
          <w:p w:rsidR="0046356D" w:rsidRPr="0046356D" w:rsidRDefault="0046356D" w:rsidP="0046356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</w:tcPr>
          <w:p w:rsidR="004108AE" w:rsidRPr="00FF1043" w:rsidRDefault="00C06870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52,63%</w:t>
            </w:r>
          </w:p>
        </w:tc>
        <w:tc>
          <w:tcPr>
            <w:tcW w:w="1499" w:type="dxa"/>
            <w:shd w:val="clear" w:color="auto" w:fill="auto"/>
            <w:noWrap/>
          </w:tcPr>
          <w:p w:rsidR="004108AE" w:rsidRPr="00FF1043" w:rsidRDefault="0046356D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28" w:type="dxa"/>
            <w:shd w:val="clear" w:color="auto" w:fill="auto"/>
            <w:noWrap/>
          </w:tcPr>
          <w:p w:rsidR="004108AE" w:rsidRPr="00FF1043" w:rsidRDefault="00C06870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47,37%</w:t>
            </w:r>
          </w:p>
        </w:tc>
      </w:tr>
      <w:tr w:rsidR="00DD4991" w:rsidRPr="00FF1043" w:rsidTr="00AF4DD0">
        <w:trPr>
          <w:trHeight w:val="300"/>
          <w:jc w:val="center"/>
        </w:trPr>
        <w:tc>
          <w:tcPr>
            <w:tcW w:w="1081" w:type="dxa"/>
            <w:shd w:val="clear" w:color="auto" w:fill="FF0000"/>
            <w:noWrap/>
            <w:hideMark/>
          </w:tcPr>
          <w:p w:rsidR="00DD4991" w:rsidRPr="00FF1043" w:rsidRDefault="00DD4991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25.1 (В)</w:t>
            </w:r>
          </w:p>
        </w:tc>
        <w:tc>
          <w:tcPr>
            <w:tcW w:w="3885" w:type="dxa"/>
            <w:vMerge w:val="restart"/>
          </w:tcPr>
          <w:p w:rsidR="00DD4991" w:rsidRDefault="00A60967" w:rsidP="00A6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867200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Характеризовать </w:t>
            </w:r>
            <w:r w:rsidRPr="00A60967">
              <w:rPr>
                <w:rFonts w:ascii="Liberation Serif" w:hAnsi="Liberation Serif" w:cs="TimesNewRoman"/>
                <w:sz w:val="24"/>
                <w:szCs w:val="24"/>
              </w:rPr>
              <w:t>с научных позиций основные социальные объекты (факты, явления, процессы,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A60967">
              <w:rPr>
                <w:rFonts w:ascii="Liberation Serif" w:hAnsi="Liberation Serif" w:cs="TimesNewRoman"/>
                <w:sz w:val="24"/>
                <w:szCs w:val="24"/>
              </w:rPr>
              <w:t>институты), их место и значение в жизни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A60967">
              <w:rPr>
                <w:rFonts w:ascii="Liberation Serif" w:hAnsi="Liberation Serif" w:cs="TimesNewRoman"/>
                <w:sz w:val="24"/>
                <w:szCs w:val="24"/>
              </w:rPr>
              <w:t>общества как целостной системы (задание на раскрытие смысла понятия, использование понятия в заданном контексте)</w:t>
            </w:r>
          </w:p>
          <w:p w:rsidR="00A60967" w:rsidRPr="00F61BC5" w:rsidRDefault="00A60967" w:rsidP="00A6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NewRoman"/>
                <w:sz w:val="24"/>
                <w:szCs w:val="24"/>
              </w:rPr>
              <w:t>Различное содержание в разных вариантах: 1.1-5.20</w:t>
            </w:r>
          </w:p>
        </w:tc>
        <w:tc>
          <w:tcPr>
            <w:tcW w:w="1559" w:type="dxa"/>
            <w:shd w:val="clear" w:color="auto" w:fill="auto"/>
            <w:noWrap/>
          </w:tcPr>
          <w:p w:rsidR="00DD4991" w:rsidRDefault="00BE73B9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1-36;</w:t>
            </w:r>
          </w:p>
          <w:p w:rsidR="00BE73B9" w:rsidRPr="00FF1043" w:rsidRDefault="00BE73B9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2-26</w:t>
            </w:r>
          </w:p>
        </w:tc>
        <w:tc>
          <w:tcPr>
            <w:tcW w:w="1064" w:type="dxa"/>
            <w:shd w:val="clear" w:color="auto" w:fill="auto"/>
            <w:noWrap/>
          </w:tcPr>
          <w:p w:rsidR="00DD4991" w:rsidRPr="00FF1043" w:rsidRDefault="00752786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36,25%</w:t>
            </w:r>
          </w:p>
        </w:tc>
        <w:tc>
          <w:tcPr>
            <w:tcW w:w="1499" w:type="dxa"/>
            <w:shd w:val="clear" w:color="auto" w:fill="auto"/>
            <w:noWrap/>
          </w:tcPr>
          <w:p w:rsidR="00DD4991" w:rsidRPr="00FF1043" w:rsidRDefault="00BE73B9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28" w:type="dxa"/>
            <w:shd w:val="clear" w:color="auto" w:fill="auto"/>
            <w:noWrap/>
          </w:tcPr>
          <w:p w:rsidR="00DD4991" w:rsidRPr="00FF1043" w:rsidRDefault="00752786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63,74%</w:t>
            </w:r>
          </w:p>
        </w:tc>
      </w:tr>
      <w:tr w:rsidR="00DD4991" w:rsidRPr="00FF1043" w:rsidTr="00AF4DD0">
        <w:trPr>
          <w:trHeight w:val="300"/>
          <w:jc w:val="center"/>
        </w:trPr>
        <w:tc>
          <w:tcPr>
            <w:tcW w:w="1081" w:type="dxa"/>
            <w:shd w:val="clear" w:color="auto" w:fill="FF0000"/>
            <w:noWrap/>
          </w:tcPr>
          <w:p w:rsidR="00DD4991" w:rsidRDefault="00DD4991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25.2</w:t>
            </w:r>
            <w:r w:rsidR="00A6096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(В)</w:t>
            </w:r>
          </w:p>
        </w:tc>
        <w:tc>
          <w:tcPr>
            <w:tcW w:w="3885" w:type="dxa"/>
            <w:vMerge/>
          </w:tcPr>
          <w:p w:rsidR="00DD4991" w:rsidRPr="00F61BC5" w:rsidRDefault="00DD4991" w:rsidP="00575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D4991" w:rsidRDefault="00752786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1-17;</w:t>
            </w:r>
          </w:p>
          <w:p w:rsidR="00752786" w:rsidRPr="00FF1043" w:rsidRDefault="00752786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2-27</w:t>
            </w:r>
          </w:p>
        </w:tc>
        <w:tc>
          <w:tcPr>
            <w:tcW w:w="1064" w:type="dxa"/>
            <w:shd w:val="clear" w:color="auto" w:fill="auto"/>
            <w:noWrap/>
          </w:tcPr>
          <w:p w:rsidR="00DD4991" w:rsidRPr="00FF1043" w:rsidRDefault="00752786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25,73%</w:t>
            </w:r>
          </w:p>
        </w:tc>
        <w:tc>
          <w:tcPr>
            <w:tcW w:w="1499" w:type="dxa"/>
            <w:shd w:val="clear" w:color="auto" w:fill="auto"/>
            <w:noWrap/>
          </w:tcPr>
          <w:p w:rsidR="00DD4991" w:rsidRPr="00FF1043" w:rsidRDefault="00752786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28" w:type="dxa"/>
            <w:shd w:val="clear" w:color="auto" w:fill="auto"/>
            <w:noWrap/>
          </w:tcPr>
          <w:p w:rsidR="00DD4991" w:rsidRPr="00FF1043" w:rsidRDefault="00752786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74,27%</w:t>
            </w:r>
          </w:p>
        </w:tc>
      </w:tr>
      <w:tr w:rsidR="004108AE" w:rsidRPr="00FF1043" w:rsidTr="00AF4DD0">
        <w:trPr>
          <w:trHeight w:val="300"/>
          <w:jc w:val="center"/>
        </w:trPr>
        <w:tc>
          <w:tcPr>
            <w:tcW w:w="1081" w:type="dxa"/>
            <w:shd w:val="clear" w:color="auto" w:fill="FF0000"/>
            <w:noWrap/>
            <w:hideMark/>
          </w:tcPr>
          <w:p w:rsidR="004108AE" w:rsidRPr="00FF1043" w:rsidRDefault="00727991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8C78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3885" w:type="dxa"/>
          </w:tcPr>
          <w:p w:rsidR="004108AE" w:rsidRDefault="00867200" w:rsidP="0086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867200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Раскрывать на примерах </w:t>
            </w:r>
            <w:r w:rsidRPr="00867200">
              <w:rPr>
                <w:rFonts w:ascii="Liberation Serif" w:hAnsi="Liberation Serif" w:cs="TimesNewRoman"/>
                <w:sz w:val="24"/>
                <w:szCs w:val="24"/>
              </w:rPr>
              <w:t>изученные теоретические положения и понятия социально-экономических и гуманитарных наук (задание,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 xml:space="preserve">  п</w:t>
            </w:r>
            <w:r w:rsidRPr="00867200">
              <w:rPr>
                <w:rFonts w:ascii="Liberation Serif" w:hAnsi="Liberation Serif" w:cs="TimesNewRoman"/>
                <w:sz w:val="24"/>
                <w:szCs w:val="24"/>
              </w:rPr>
              <w:t>редполагающее раскрытие теоретических положений на примерах)</w:t>
            </w:r>
          </w:p>
          <w:p w:rsidR="00867200" w:rsidRPr="00F61BC5" w:rsidRDefault="00867200" w:rsidP="0086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NewRoman"/>
                <w:sz w:val="24"/>
                <w:szCs w:val="24"/>
              </w:rPr>
              <w:t>Различное содержание в разных вариантах: 1.1-5.20</w:t>
            </w:r>
          </w:p>
        </w:tc>
        <w:tc>
          <w:tcPr>
            <w:tcW w:w="1559" w:type="dxa"/>
            <w:shd w:val="clear" w:color="auto" w:fill="auto"/>
            <w:noWrap/>
          </w:tcPr>
          <w:p w:rsidR="004108AE" w:rsidRDefault="00D12BB1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1-19;</w:t>
            </w:r>
          </w:p>
          <w:p w:rsidR="00D12BB1" w:rsidRDefault="00D12BB1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2-28;</w:t>
            </w:r>
          </w:p>
          <w:p w:rsidR="00D12BB1" w:rsidRPr="00FF1043" w:rsidRDefault="00D12BB1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3-26</w:t>
            </w:r>
          </w:p>
        </w:tc>
        <w:tc>
          <w:tcPr>
            <w:tcW w:w="1064" w:type="dxa"/>
            <w:shd w:val="clear" w:color="auto" w:fill="auto"/>
            <w:noWrap/>
          </w:tcPr>
          <w:p w:rsidR="004108AE" w:rsidRPr="00FF1043" w:rsidRDefault="008E0EC1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42,69%</w:t>
            </w:r>
          </w:p>
        </w:tc>
        <w:tc>
          <w:tcPr>
            <w:tcW w:w="1499" w:type="dxa"/>
            <w:shd w:val="clear" w:color="auto" w:fill="auto"/>
            <w:noWrap/>
          </w:tcPr>
          <w:p w:rsidR="004108AE" w:rsidRPr="00FF1043" w:rsidRDefault="00D12BB1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28" w:type="dxa"/>
            <w:shd w:val="clear" w:color="auto" w:fill="auto"/>
            <w:noWrap/>
          </w:tcPr>
          <w:p w:rsidR="004108AE" w:rsidRPr="00FF1043" w:rsidRDefault="008E0EC1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57,31%</w:t>
            </w:r>
          </w:p>
        </w:tc>
      </w:tr>
      <w:tr w:rsidR="004108AE" w:rsidRPr="00FF1043" w:rsidTr="00AF4DD0">
        <w:trPr>
          <w:trHeight w:val="300"/>
          <w:jc w:val="center"/>
        </w:trPr>
        <w:tc>
          <w:tcPr>
            <w:tcW w:w="1081" w:type="dxa"/>
            <w:shd w:val="clear" w:color="auto" w:fill="FF0000"/>
            <w:noWrap/>
            <w:hideMark/>
          </w:tcPr>
          <w:p w:rsidR="004108AE" w:rsidRPr="00FF1043" w:rsidRDefault="00727991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8C78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(В)</w:t>
            </w:r>
          </w:p>
        </w:tc>
        <w:tc>
          <w:tcPr>
            <w:tcW w:w="3885" w:type="dxa"/>
          </w:tcPr>
          <w:p w:rsidR="004108AE" w:rsidRDefault="00E258CA" w:rsidP="00575B27">
            <w:pPr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443FF3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Применять </w:t>
            </w:r>
            <w:r w:rsidRPr="00443FF3">
              <w:rPr>
                <w:rFonts w:ascii="Liberation Serif" w:hAnsi="Liberation Serif" w:cs="TimesNewRoman"/>
                <w:sz w:val="24"/>
                <w:szCs w:val="24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 xml:space="preserve"> (задание-задача)</w:t>
            </w:r>
          </w:p>
          <w:p w:rsidR="00E258CA" w:rsidRPr="00F61BC5" w:rsidRDefault="00E258CA" w:rsidP="00575B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NewRoman"/>
                <w:sz w:val="24"/>
                <w:szCs w:val="24"/>
              </w:rPr>
              <w:t>Различное содержание в разных вариантах: 1.1-5.20</w:t>
            </w:r>
          </w:p>
        </w:tc>
        <w:tc>
          <w:tcPr>
            <w:tcW w:w="1559" w:type="dxa"/>
            <w:shd w:val="clear" w:color="auto" w:fill="auto"/>
            <w:noWrap/>
          </w:tcPr>
          <w:p w:rsidR="004108AE" w:rsidRDefault="00D32E25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1-26;</w:t>
            </w:r>
          </w:p>
          <w:p w:rsidR="00D32E25" w:rsidRDefault="00D32E25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="00527E0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33;</w:t>
            </w:r>
          </w:p>
          <w:p w:rsidR="00527E07" w:rsidRPr="00FF1043" w:rsidRDefault="00527E0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3-34</w:t>
            </w:r>
          </w:p>
        </w:tc>
        <w:tc>
          <w:tcPr>
            <w:tcW w:w="1064" w:type="dxa"/>
            <w:shd w:val="clear" w:color="auto" w:fill="auto"/>
            <w:noWrap/>
          </w:tcPr>
          <w:p w:rsidR="004108AE" w:rsidRPr="00FF1043" w:rsidRDefault="00210A21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54,38%</w:t>
            </w:r>
          </w:p>
        </w:tc>
        <w:tc>
          <w:tcPr>
            <w:tcW w:w="1499" w:type="dxa"/>
            <w:shd w:val="clear" w:color="auto" w:fill="auto"/>
            <w:noWrap/>
          </w:tcPr>
          <w:p w:rsidR="004108AE" w:rsidRPr="00FF1043" w:rsidRDefault="00D32E25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8" w:type="dxa"/>
            <w:shd w:val="clear" w:color="auto" w:fill="auto"/>
            <w:noWrap/>
          </w:tcPr>
          <w:p w:rsidR="004108AE" w:rsidRPr="00FF1043" w:rsidRDefault="00210A21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45,61%</w:t>
            </w:r>
          </w:p>
        </w:tc>
      </w:tr>
      <w:tr w:rsidR="006B1B52" w:rsidRPr="00FF1043" w:rsidTr="00AF4DD0">
        <w:trPr>
          <w:trHeight w:val="300"/>
          <w:jc w:val="center"/>
        </w:trPr>
        <w:tc>
          <w:tcPr>
            <w:tcW w:w="1081" w:type="dxa"/>
            <w:shd w:val="clear" w:color="auto" w:fill="FF0000"/>
            <w:noWrap/>
          </w:tcPr>
          <w:p w:rsidR="006B1B52" w:rsidRDefault="006B1B52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3885" w:type="dxa"/>
            <w:vMerge w:val="restart"/>
          </w:tcPr>
          <w:p w:rsidR="006B1B52" w:rsidRDefault="005846B1" w:rsidP="0058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5846B1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Подготавливать </w:t>
            </w:r>
            <w:r w:rsidRPr="005846B1">
              <w:rPr>
                <w:rFonts w:ascii="Liberation Serif" w:hAnsi="Liberation Serif" w:cs="TimesNewRoman"/>
                <w:sz w:val="24"/>
                <w:szCs w:val="24"/>
              </w:rPr>
              <w:t>аннотацию, рецензию, реферат, творческую работу (задание на составление плана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5846B1">
              <w:rPr>
                <w:rFonts w:ascii="Liberation Serif" w:hAnsi="Liberation Serif" w:cs="TimesNewRoman"/>
                <w:sz w:val="24"/>
                <w:szCs w:val="24"/>
              </w:rPr>
              <w:t>доклада по определенной теме)</w:t>
            </w:r>
          </w:p>
          <w:p w:rsidR="005846B1" w:rsidRPr="00F61BC5" w:rsidRDefault="005846B1" w:rsidP="0058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>
              <w:rPr>
                <w:rFonts w:ascii="Liberation Serif" w:hAnsi="Liberation Serif" w:cs="TimesNewRoman"/>
                <w:sz w:val="24"/>
                <w:szCs w:val="24"/>
              </w:rPr>
              <w:t>Различное содержание в разных вариантах: 1.1-5.20</w:t>
            </w:r>
          </w:p>
        </w:tc>
        <w:tc>
          <w:tcPr>
            <w:tcW w:w="1559" w:type="dxa"/>
            <w:shd w:val="clear" w:color="auto" w:fill="auto"/>
            <w:noWrap/>
          </w:tcPr>
          <w:p w:rsidR="006B1B52" w:rsidRDefault="007B43C2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1-31;</w:t>
            </w:r>
          </w:p>
          <w:p w:rsidR="007B43C2" w:rsidRDefault="007B43C2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2-8;</w:t>
            </w:r>
          </w:p>
          <w:p w:rsidR="007B43C2" w:rsidRPr="00FF1043" w:rsidRDefault="007B43C2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3-25</w:t>
            </w:r>
          </w:p>
        </w:tc>
        <w:tc>
          <w:tcPr>
            <w:tcW w:w="1064" w:type="dxa"/>
            <w:shd w:val="clear" w:color="auto" w:fill="auto"/>
            <w:noWrap/>
          </w:tcPr>
          <w:p w:rsidR="006B1B52" w:rsidRPr="00FF1043" w:rsidRDefault="007B43C2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37,43%</w:t>
            </w:r>
          </w:p>
        </w:tc>
        <w:tc>
          <w:tcPr>
            <w:tcW w:w="1499" w:type="dxa"/>
            <w:shd w:val="clear" w:color="auto" w:fill="auto"/>
            <w:noWrap/>
          </w:tcPr>
          <w:p w:rsidR="006B1B52" w:rsidRPr="00FF1043" w:rsidRDefault="007B43C2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28" w:type="dxa"/>
            <w:shd w:val="clear" w:color="auto" w:fill="auto"/>
            <w:noWrap/>
          </w:tcPr>
          <w:p w:rsidR="006B1B52" w:rsidRPr="00FF1043" w:rsidRDefault="007B43C2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62,57%</w:t>
            </w:r>
          </w:p>
        </w:tc>
      </w:tr>
      <w:tr w:rsidR="006B1B52" w:rsidRPr="00FF1043" w:rsidTr="00AF4DD0">
        <w:trPr>
          <w:trHeight w:val="300"/>
          <w:jc w:val="center"/>
        </w:trPr>
        <w:tc>
          <w:tcPr>
            <w:tcW w:w="1081" w:type="dxa"/>
            <w:shd w:val="clear" w:color="auto" w:fill="FF0000"/>
            <w:noWrap/>
          </w:tcPr>
          <w:p w:rsidR="006B1B52" w:rsidRDefault="006B1B52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3885" w:type="dxa"/>
            <w:vMerge/>
          </w:tcPr>
          <w:p w:rsidR="006B1B52" w:rsidRPr="00F61BC5" w:rsidRDefault="006B1B52" w:rsidP="00575B27">
            <w:pPr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B1B52" w:rsidRPr="00FF1043" w:rsidRDefault="00B61D0F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4" w:type="dxa"/>
            <w:shd w:val="clear" w:color="auto" w:fill="auto"/>
            <w:noWrap/>
          </w:tcPr>
          <w:p w:rsidR="006B1B52" w:rsidRPr="00FF1043" w:rsidRDefault="00B61D0F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11,11%</w:t>
            </w:r>
          </w:p>
        </w:tc>
        <w:tc>
          <w:tcPr>
            <w:tcW w:w="1499" w:type="dxa"/>
            <w:shd w:val="clear" w:color="auto" w:fill="auto"/>
            <w:noWrap/>
          </w:tcPr>
          <w:p w:rsidR="006B1B52" w:rsidRPr="00FF1043" w:rsidRDefault="00B61D0F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28" w:type="dxa"/>
            <w:shd w:val="clear" w:color="auto" w:fill="auto"/>
            <w:noWrap/>
          </w:tcPr>
          <w:p w:rsidR="006B1B52" w:rsidRPr="00FF1043" w:rsidRDefault="00B61D0F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88,88%</w:t>
            </w:r>
          </w:p>
        </w:tc>
      </w:tr>
      <w:tr w:rsidR="00B14467" w:rsidRPr="00FF1043" w:rsidTr="00F95EED">
        <w:trPr>
          <w:trHeight w:val="300"/>
          <w:jc w:val="center"/>
        </w:trPr>
        <w:tc>
          <w:tcPr>
            <w:tcW w:w="1081" w:type="dxa"/>
            <w:shd w:val="clear" w:color="000000" w:fill="FFFF00"/>
            <w:noWrap/>
          </w:tcPr>
          <w:p w:rsidR="00B14467" w:rsidRDefault="00B1446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3885" w:type="dxa"/>
            <w:vMerge w:val="restart"/>
          </w:tcPr>
          <w:p w:rsidR="00055286" w:rsidRPr="00A736A7" w:rsidRDefault="00055286" w:rsidP="00191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A736A7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Характеризовать </w:t>
            </w:r>
            <w:r w:rsidRPr="00A736A7">
              <w:rPr>
                <w:rFonts w:ascii="Liberation Serif" w:hAnsi="Liberation Serif" w:cs="TimesNewRoman"/>
                <w:sz w:val="24"/>
                <w:szCs w:val="24"/>
              </w:rPr>
              <w:t>с</w:t>
            </w:r>
            <w:r w:rsidR="00B747A5" w:rsidRPr="00A736A7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A736A7">
              <w:rPr>
                <w:rFonts w:ascii="Liberation Serif" w:hAnsi="Liberation Serif" w:cs="TimesNewRoman"/>
                <w:sz w:val="24"/>
                <w:szCs w:val="24"/>
              </w:rPr>
              <w:t>научных позиций</w:t>
            </w:r>
            <w:r w:rsidR="00B747A5" w:rsidRPr="00A736A7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A736A7">
              <w:rPr>
                <w:rFonts w:ascii="Liberation Serif" w:hAnsi="Liberation Serif" w:cs="TimesNewRoman"/>
                <w:sz w:val="24"/>
                <w:szCs w:val="24"/>
              </w:rPr>
              <w:t>основные социальные</w:t>
            </w:r>
            <w:r w:rsidR="00B747A5" w:rsidRPr="00A736A7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A736A7">
              <w:rPr>
                <w:rFonts w:ascii="Liberation Serif" w:hAnsi="Liberation Serif" w:cs="TimesNewRoman"/>
                <w:sz w:val="24"/>
                <w:szCs w:val="24"/>
              </w:rPr>
              <w:t>объекты (факты,</w:t>
            </w:r>
            <w:r w:rsidR="00B747A5" w:rsidRPr="00A736A7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A736A7">
              <w:rPr>
                <w:rFonts w:ascii="Liberation Serif" w:hAnsi="Liberation Serif" w:cs="TimesNewRoman"/>
                <w:sz w:val="24"/>
                <w:szCs w:val="24"/>
              </w:rPr>
              <w:t>явления, процессы,</w:t>
            </w:r>
            <w:r w:rsidR="0019100D" w:rsidRPr="00A736A7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A736A7">
              <w:rPr>
                <w:rFonts w:ascii="Liberation Serif" w:hAnsi="Liberation Serif" w:cs="TimesNewRoman"/>
                <w:sz w:val="24"/>
                <w:szCs w:val="24"/>
              </w:rPr>
              <w:t>институты), их место и</w:t>
            </w:r>
            <w:r w:rsidR="00B747A5" w:rsidRPr="00A736A7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A736A7">
              <w:rPr>
                <w:rFonts w:ascii="Liberation Serif" w:hAnsi="Liberation Serif" w:cs="TimesNewRoman"/>
                <w:sz w:val="24"/>
                <w:szCs w:val="24"/>
              </w:rPr>
              <w:lastRenderedPageBreak/>
              <w:t>значение в жизни</w:t>
            </w:r>
            <w:r w:rsidR="00B747A5" w:rsidRPr="00A736A7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A736A7">
              <w:rPr>
                <w:rFonts w:ascii="Liberation Serif" w:hAnsi="Liberation Serif" w:cs="TimesNewRoman"/>
                <w:sz w:val="24"/>
                <w:szCs w:val="24"/>
              </w:rPr>
              <w:t>общества как целостной</w:t>
            </w:r>
            <w:r w:rsidR="00B747A5" w:rsidRPr="00A736A7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A736A7">
              <w:rPr>
                <w:rFonts w:ascii="Liberation Serif" w:hAnsi="Liberation Serif" w:cs="TimesNewRoman"/>
                <w:sz w:val="24"/>
                <w:szCs w:val="24"/>
              </w:rPr>
              <w:t>системы.</w:t>
            </w:r>
          </w:p>
          <w:p w:rsidR="0019100D" w:rsidRPr="00A736A7" w:rsidRDefault="00055286" w:rsidP="00191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A736A7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>Анализировать</w:t>
            </w:r>
            <w:r w:rsidR="00B747A5" w:rsidRPr="00A736A7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 </w:t>
            </w:r>
            <w:r w:rsidRPr="00A736A7">
              <w:rPr>
                <w:rFonts w:ascii="Liberation Serif" w:hAnsi="Liberation Serif" w:cs="TimesNewRoman"/>
                <w:sz w:val="24"/>
                <w:szCs w:val="24"/>
              </w:rPr>
              <w:t>актуальную</w:t>
            </w:r>
            <w:r w:rsidR="00B747A5" w:rsidRPr="00A736A7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A736A7">
              <w:rPr>
                <w:rFonts w:ascii="Liberation Serif" w:hAnsi="Liberation Serif" w:cs="TimesNewRoman"/>
                <w:sz w:val="24"/>
                <w:szCs w:val="24"/>
              </w:rPr>
              <w:t>информацию о</w:t>
            </w:r>
            <w:r w:rsidR="00B747A5" w:rsidRPr="00A736A7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A736A7">
              <w:rPr>
                <w:rFonts w:ascii="Liberation Serif" w:hAnsi="Liberation Serif" w:cs="TimesNewRoman"/>
                <w:sz w:val="24"/>
                <w:szCs w:val="24"/>
              </w:rPr>
              <w:t>социальных объектах,</w:t>
            </w:r>
            <w:r w:rsidR="00B747A5" w:rsidRPr="00A736A7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="0019100D" w:rsidRPr="00A736A7">
              <w:rPr>
                <w:rFonts w:ascii="Liberation Serif" w:hAnsi="Liberation Serif" w:cs="TimesNewRoman"/>
                <w:sz w:val="24"/>
                <w:szCs w:val="24"/>
              </w:rPr>
              <w:t>выявляя их общие черты</w:t>
            </w:r>
          </w:p>
          <w:p w:rsidR="0019100D" w:rsidRPr="00A736A7" w:rsidRDefault="0019100D" w:rsidP="00191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A736A7">
              <w:rPr>
                <w:rFonts w:ascii="Liberation Serif" w:hAnsi="Liberation Serif" w:cs="TimesNewRoman"/>
                <w:sz w:val="24"/>
                <w:szCs w:val="24"/>
              </w:rPr>
              <w:t>и различия;</w:t>
            </w:r>
            <w:r w:rsidR="00A736A7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A736A7">
              <w:rPr>
                <w:rFonts w:ascii="Liberation Serif" w:hAnsi="Liberation Serif" w:cs="TimesNewRoman"/>
                <w:sz w:val="24"/>
                <w:szCs w:val="24"/>
              </w:rPr>
              <w:t>устанавливать соответствия между существенными чертами и признаками изученных социальных явлений и обществоведческими терминами и понятиями.</w:t>
            </w:r>
          </w:p>
          <w:p w:rsidR="0019100D" w:rsidRPr="00A736A7" w:rsidRDefault="0019100D" w:rsidP="00191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A736A7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Объяснять </w:t>
            </w:r>
            <w:r w:rsidRPr="00A736A7">
              <w:rPr>
                <w:rFonts w:ascii="Liberation Serif" w:hAnsi="Liberation Serif" w:cs="TimesNewRoman"/>
                <w:sz w:val="24"/>
                <w:szCs w:val="24"/>
              </w:rPr>
              <w:t>внутренние и внешние связи (причинно-следственные и функциональные) изученных социальных объектов.</w:t>
            </w:r>
          </w:p>
          <w:p w:rsidR="0019100D" w:rsidRPr="00A736A7" w:rsidRDefault="0019100D" w:rsidP="00191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A736A7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Раскрывать на примерах </w:t>
            </w:r>
            <w:r w:rsidRPr="00A736A7">
              <w:rPr>
                <w:rFonts w:ascii="Liberation Serif" w:hAnsi="Liberation Serif" w:cs="TimesNewRoman"/>
                <w:sz w:val="24"/>
                <w:szCs w:val="24"/>
              </w:rPr>
              <w:t>изученные теоретические положения и понятия социально-</w:t>
            </w:r>
          </w:p>
          <w:p w:rsidR="0019100D" w:rsidRPr="00A736A7" w:rsidRDefault="0019100D" w:rsidP="00191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A736A7">
              <w:rPr>
                <w:rFonts w:ascii="Liberation Serif" w:hAnsi="Liberation Serif" w:cs="TimesNewRoman"/>
                <w:sz w:val="24"/>
                <w:szCs w:val="24"/>
              </w:rPr>
              <w:t>экономических и гуманитарных наук.</w:t>
            </w:r>
          </w:p>
          <w:p w:rsidR="0019100D" w:rsidRPr="00A736A7" w:rsidRDefault="0019100D" w:rsidP="00191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A736A7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Оценивать </w:t>
            </w:r>
            <w:r w:rsidRPr="00A736A7">
              <w:rPr>
                <w:rFonts w:ascii="Liberation Serif" w:hAnsi="Liberation Serif" w:cs="TimesNewRoman"/>
                <w:sz w:val="24"/>
                <w:szCs w:val="24"/>
              </w:rPr>
              <w:t>действия субъектов социальной жизни, включая личность, группы, организации, с точки зрения социальных норм, экономической рациональности.</w:t>
            </w:r>
          </w:p>
          <w:p w:rsidR="00B14467" w:rsidRDefault="0019100D" w:rsidP="00D80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A736A7">
              <w:rPr>
                <w:rFonts w:ascii="Liberation Serif" w:hAnsi="Liberation Serif" w:cs="TimesNewRoman,BoldItalic"/>
                <w:b/>
                <w:bCs/>
                <w:iCs/>
                <w:sz w:val="24"/>
                <w:szCs w:val="24"/>
              </w:rPr>
              <w:t xml:space="preserve">Формулировать </w:t>
            </w:r>
            <w:r w:rsidRPr="00A736A7">
              <w:rPr>
                <w:rFonts w:ascii="Liberation Serif" w:hAnsi="Liberation Serif" w:cs="TimesNewRoman"/>
                <w:sz w:val="24"/>
                <w:szCs w:val="24"/>
              </w:rPr>
              <w:t xml:space="preserve">на основе приобретенных  </w:t>
            </w:r>
            <w:r w:rsidR="00D80D32" w:rsidRPr="00A736A7">
              <w:rPr>
                <w:rFonts w:ascii="Liberation Serif" w:hAnsi="Liberation Serif" w:cs="TimesNewRoman"/>
                <w:sz w:val="24"/>
                <w:szCs w:val="24"/>
              </w:rPr>
              <w:t>о</w:t>
            </w:r>
            <w:r w:rsidRPr="00A736A7">
              <w:rPr>
                <w:rFonts w:ascii="Liberation Serif" w:hAnsi="Liberation Serif" w:cs="TimesNewRoman"/>
                <w:sz w:val="24"/>
                <w:szCs w:val="24"/>
              </w:rPr>
              <w:t>бществоведческих знаний собственные суждения и аргументы по определенным проблемам</w:t>
            </w:r>
            <w:r w:rsidR="00A736A7">
              <w:rPr>
                <w:rFonts w:ascii="Liberation Serif" w:hAnsi="Liberation Serif" w:cs="TimesNewRoman"/>
                <w:sz w:val="24"/>
                <w:szCs w:val="24"/>
              </w:rPr>
              <w:t>.</w:t>
            </w:r>
          </w:p>
          <w:p w:rsidR="00A736A7" w:rsidRPr="00F61BC5" w:rsidRDefault="00A736A7" w:rsidP="00D80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>
              <w:rPr>
                <w:rFonts w:ascii="Liberation Serif" w:hAnsi="Liberation Serif" w:cs="TimesNewRoman"/>
                <w:sz w:val="24"/>
                <w:szCs w:val="24"/>
              </w:rPr>
              <w:t>Охват всего содержания темами, предлагаемыми на выбор (альтернативное задание, предполагающее написание мини-сочинения)</w:t>
            </w:r>
          </w:p>
        </w:tc>
        <w:tc>
          <w:tcPr>
            <w:tcW w:w="1559" w:type="dxa"/>
            <w:shd w:val="clear" w:color="auto" w:fill="auto"/>
            <w:noWrap/>
          </w:tcPr>
          <w:p w:rsidR="00B14467" w:rsidRPr="00FF1043" w:rsidRDefault="00AF4DD0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064" w:type="dxa"/>
            <w:shd w:val="clear" w:color="auto" w:fill="auto"/>
            <w:noWrap/>
          </w:tcPr>
          <w:p w:rsidR="00B14467" w:rsidRPr="00FF1043" w:rsidRDefault="00AF4DD0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67,83%</w:t>
            </w:r>
          </w:p>
        </w:tc>
        <w:tc>
          <w:tcPr>
            <w:tcW w:w="1499" w:type="dxa"/>
            <w:shd w:val="clear" w:color="auto" w:fill="auto"/>
            <w:noWrap/>
          </w:tcPr>
          <w:p w:rsidR="00B14467" w:rsidRPr="00FF1043" w:rsidRDefault="00AF4DD0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28" w:type="dxa"/>
            <w:shd w:val="clear" w:color="auto" w:fill="auto"/>
            <w:noWrap/>
          </w:tcPr>
          <w:p w:rsidR="00B14467" w:rsidRPr="00FF1043" w:rsidRDefault="00AF4DD0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32,16%</w:t>
            </w:r>
          </w:p>
        </w:tc>
      </w:tr>
      <w:tr w:rsidR="00B14467" w:rsidRPr="00FF1043" w:rsidTr="00AF4DD0">
        <w:trPr>
          <w:trHeight w:val="300"/>
          <w:jc w:val="center"/>
        </w:trPr>
        <w:tc>
          <w:tcPr>
            <w:tcW w:w="1081" w:type="dxa"/>
            <w:shd w:val="clear" w:color="auto" w:fill="FF0000"/>
            <w:noWrap/>
          </w:tcPr>
          <w:p w:rsidR="00B14467" w:rsidRDefault="00B1446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3885" w:type="dxa"/>
            <w:vMerge/>
          </w:tcPr>
          <w:p w:rsidR="00B14467" w:rsidRPr="00F61BC5" w:rsidRDefault="00B14467" w:rsidP="00575B27">
            <w:pPr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14467" w:rsidRDefault="00AF4DD0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1-47;</w:t>
            </w:r>
          </w:p>
          <w:p w:rsidR="00AF4DD0" w:rsidRPr="00FF1043" w:rsidRDefault="00AF4DD0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2-27</w:t>
            </w:r>
          </w:p>
        </w:tc>
        <w:tc>
          <w:tcPr>
            <w:tcW w:w="1064" w:type="dxa"/>
            <w:shd w:val="clear" w:color="auto" w:fill="auto"/>
            <w:noWrap/>
          </w:tcPr>
          <w:p w:rsidR="00B14467" w:rsidRPr="00FF1043" w:rsidRDefault="00AF4DD0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43,27%</w:t>
            </w:r>
          </w:p>
        </w:tc>
        <w:tc>
          <w:tcPr>
            <w:tcW w:w="1499" w:type="dxa"/>
            <w:shd w:val="clear" w:color="auto" w:fill="auto"/>
            <w:noWrap/>
          </w:tcPr>
          <w:p w:rsidR="00B14467" w:rsidRPr="00FF1043" w:rsidRDefault="00AF4DD0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28" w:type="dxa"/>
            <w:shd w:val="clear" w:color="auto" w:fill="auto"/>
            <w:noWrap/>
          </w:tcPr>
          <w:p w:rsidR="00B14467" w:rsidRPr="00FF1043" w:rsidRDefault="00AF4DD0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56,73%</w:t>
            </w:r>
          </w:p>
        </w:tc>
      </w:tr>
      <w:tr w:rsidR="00B14467" w:rsidRPr="00FF1043" w:rsidTr="00AF4DD0">
        <w:trPr>
          <w:trHeight w:val="300"/>
          <w:jc w:val="center"/>
        </w:trPr>
        <w:tc>
          <w:tcPr>
            <w:tcW w:w="1081" w:type="dxa"/>
            <w:shd w:val="clear" w:color="auto" w:fill="FF0000"/>
            <w:noWrap/>
          </w:tcPr>
          <w:p w:rsidR="00B14467" w:rsidRDefault="00B1446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3885" w:type="dxa"/>
            <w:vMerge/>
          </w:tcPr>
          <w:p w:rsidR="00B14467" w:rsidRPr="00F61BC5" w:rsidRDefault="00B14467" w:rsidP="00575B27">
            <w:pPr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14467" w:rsidRPr="00FF1043" w:rsidRDefault="00AF4DD0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64" w:type="dxa"/>
            <w:shd w:val="clear" w:color="auto" w:fill="auto"/>
            <w:noWrap/>
          </w:tcPr>
          <w:p w:rsidR="00B14467" w:rsidRPr="00FF1043" w:rsidRDefault="00AF4DD0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25,73%</w:t>
            </w:r>
          </w:p>
        </w:tc>
        <w:tc>
          <w:tcPr>
            <w:tcW w:w="1499" w:type="dxa"/>
            <w:shd w:val="clear" w:color="auto" w:fill="auto"/>
            <w:noWrap/>
          </w:tcPr>
          <w:p w:rsidR="00B14467" w:rsidRPr="00FF1043" w:rsidRDefault="00AF4DD0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28" w:type="dxa"/>
            <w:shd w:val="clear" w:color="auto" w:fill="auto"/>
            <w:noWrap/>
          </w:tcPr>
          <w:p w:rsidR="00B14467" w:rsidRPr="00FF1043" w:rsidRDefault="00AF4DD0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74,27%</w:t>
            </w:r>
          </w:p>
        </w:tc>
      </w:tr>
      <w:tr w:rsidR="00B14467" w:rsidRPr="00FF1043" w:rsidTr="00AF4DD0">
        <w:trPr>
          <w:trHeight w:val="300"/>
          <w:jc w:val="center"/>
        </w:trPr>
        <w:tc>
          <w:tcPr>
            <w:tcW w:w="1081" w:type="dxa"/>
            <w:shd w:val="clear" w:color="auto" w:fill="FF0000"/>
            <w:noWrap/>
          </w:tcPr>
          <w:p w:rsidR="00B14467" w:rsidRDefault="00B14467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29.4</w:t>
            </w:r>
          </w:p>
        </w:tc>
        <w:tc>
          <w:tcPr>
            <w:tcW w:w="3885" w:type="dxa"/>
            <w:vMerge/>
          </w:tcPr>
          <w:p w:rsidR="00B14467" w:rsidRPr="00F61BC5" w:rsidRDefault="00B14467" w:rsidP="00575B27">
            <w:pPr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14467" w:rsidRDefault="00AF4DD0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1-61;</w:t>
            </w:r>
          </w:p>
          <w:p w:rsidR="00AF4DD0" w:rsidRPr="00FF1043" w:rsidRDefault="00AF4DD0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2-30</w:t>
            </w:r>
          </w:p>
        </w:tc>
        <w:tc>
          <w:tcPr>
            <w:tcW w:w="1064" w:type="dxa"/>
            <w:shd w:val="clear" w:color="auto" w:fill="auto"/>
            <w:noWrap/>
          </w:tcPr>
          <w:p w:rsidR="00B14467" w:rsidRPr="00FF1043" w:rsidRDefault="00AF4DD0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53,22%</w:t>
            </w:r>
          </w:p>
        </w:tc>
        <w:tc>
          <w:tcPr>
            <w:tcW w:w="1499" w:type="dxa"/>
            <w:shd w:val="clear" w:color="auto" w:fill="auto"/>
            <w:noWrap/>
          </w:tcPr>
          <w:p w:rsidR="00B14467" w:rsidRPr="00FF1043" w:rsidRDefault="00AF4DD0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8" w:type="dxa"/>
            <w:shd w:val="clear" w:color="auto" w:fill="auto"/>
            <w:noWrap/>
          </w:tcPr>
          <w:p w:rsidR="00B14467" w:rsidRPr="00FF1043" w:rsidRDefault="00AF4DD0" w:rsidP="0057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46,78%</w:t>
            </w:r>
          </w:p>
        </w:tc>
      </w:tr>
    </w:tbl>
    <w:p w:rsidR="00FF1043" w:rsidRDefault="00FF1043" w:rsidP="00FF1043">
      <w:pPr>
        <w:pStyle w:val="Default"/>
        <w:ind w:firstLine="708"/>
        <w:jc w:val="center"/>
        <w:rPr>
          <w:rFonts w:ascii="Liberation Serif" w:hAnsi="Liberation Serif"/>
          <w:b/>
          <w:szCs w:val="23"/>
        </w:rPr>
      </w:pPr>
    </w:p>
    <w:p w:rsidR="0013239A" w:rsidRPr="0013239A" w:rsidRDefault="0013239A" w:rsidP="00BB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Большинство участников ЕГЭ 2020г. успешно выполнило задания, проверяющие умения характеризовать с научных позиций основные социальные объекты и их место и значение в жизни общества как целостной системы, а также анализировать актуальную информацию о социальных объектах, устанавливать соответствия между существенными чертами и признаками изученных социальных явлений и обществоведческими терминами и понятиями. Абсолютное большинство выпускников показало высокие результаты при выполнении заданий на поиск информации, в явном виде представленной в различных знаковых системах (тексте, таблице, диаграмме). </w:t>
      </w:r>
    </w:p>
    <w:p w:rsidR="0013239A" w:rsidRPr="0013239A" w:rsidRDefault="0013239A" w:rsidP="005B4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gramStart"/>
      <w:r w:rsidRPr="0013239A">
        <w:rPr>
          <w:rFonts w:ascii="Liberation Serif" w:hAnsi="Liberation Serif" w:cs="Times New Roman"/>
          <w:color w:val="000000"/>
          <w:sz w:val="24"/>
          <w:szCs w:val="24"/>
        </w:rPr>
        <w:t>8</w:t>
      </w:r>
      <w:r w:rsidR="00D47A62">
        <w:rPr>
          <w:rFonts w:ascii="Liberation Serif" w:hAnsi="Liberation Serif" w:cs="Times New Roman"/>
          <w:color w:val="000000"/>
          <w:sz w:val="24"/>
          <w:szCs w:val="24"/>
        </w:rPr>
        <w:t>5</w:t>
      </w:r>
      <w:r w:rsidRPr="0013239A">
        <w:rPr>
          <w:rFonts w:ascii="Liberation Serif" w:hAnsi="Liberation Serif" w:cs="Times New Roman"/>
          <w:color w:val="000000"/>
          <w:sz w:val="24"/>
          <w:szCs w:val="24"/>
        </w:rPr>
        <w:t>,</w:t>
      </w:r>
      <w:r w:rsidR="00D47A62">
        <w:rPr>
          <w:rFonts w:ascii="Liberation Serif" w:hAnsi="Liberation Serif" w:cs="Times New Roman"/>
          <w:color w:val="000000"/>
          <w:sz w:val="24"/>
          <w:szCs w:val="24"/>
        </w:rPr>
        <w:t>96</w:t>
      </w: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% участников экзамена выполнили </w:t>
      </w:r>
      <w:r w:rsidRPr="0013239A">
        <w:rPr>
          <w:rFonts w:ascii="Liberation Serif" w:hAnsi="Liberation Serif" w:cs="Times New Roman"/>
          <w:b/>
          <w:i/>
          <w:color w:val="000000"/>
          <w:sz w:val="24"/>
          <w:szCs w:val="24"/>
        </w:rPr>
        <w:t>задание 2</w:t>
      </w: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 на выбор обобщающего понятия для всех остальных понятий, представленных в перечне; </w:t>
      </w:r>
      <w:r w:rsidR="00D47A62">
        <w:rPr>
          <w:rFonts w:ascii="Liberation Serif" w:hAnsi="Liberation Serif" w:cs="Times New Roman"/>
          <w:color w:val="000000"/>
          <w:sz w:val="24"/>
          <w:szCs w:val="24"/>
        </w:rPr>
        <w:t>75,43%</w:t>
      </w: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 – </w:t>
      </w:r>
      <w:r w:rsidRPr="0013239A">
        <w:rPr>
          <w:rFonts w:ascii="Liberation Serif" w:hAnsi="Liberation Serif" w:cs="Times New Roman"/>
          <w:b/>
          <w:i/>
          <w:color w:val="000000"/>
          <w:sz w:val="24"/>
          <w:szCs w:val="24"/>
        </w:rPr>
        <w:t>задание 3</w:t>
      </w: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 на соотнесение видовых понятий с родовыми; </w:t>
      </w:r>
      <w:r w:rsidR="00D47A62">
        <w:rPr>
          <w:rFonts w:ascii="Liberation Serif" w:hAnsi="Liberation Serif" w:cs="Times New Roman"/>
          <w:color w:val="000000"/>
          <w:sz w:val="24"/>
          <w:szCs w:val="24"/>
        </w:rPr>
        <w:t>52,63%</w:t>
      </w: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 – </w:t>
      </w:r>
      <w:r w:rsidRPr="0013239A">
        <w:rPr>
          <w:rFonts w:ascii="Liberation Serif" w:hAnsi="Liberation Serif" w:cs="Times New Roman"/>
          <w:b/>
          <w:i/>
          <w:color w:val="000000"/>
          <w:sz w:val="24"/>
          <w:szCs w:val="24"/>
        </w:rPr>
        <w:t>задание 1</w:t>
      </w: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 на выявление структурных элементов с помощью схем и таблиц.</w:t>
      </w:r>
      <w:proofErr w:type="gramEnd"/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 Абсолютное большинство выпускников показывает высокие результаты при выполнении заданий на поиск информации, в явном виде представленной в различных знаковых системах: таблице/ диаграмме </w:t>
      </w:r>
      <w:r w:rsidRPr="0013239A">
        <w:rPr>
          <w:rFonts w:ascii="Liberation Serif" w:hAnsi="Liberation Serif" w:cs="Times New Roman"/>
          <w:b/>
          <w:i/>
          <w:color w:val="000000"/>
          <w:sz w:val="24"/>
          <w:szCs w:val="24"/>
        </w:rPr>
        <w:t>(задание 12)</w:t>
      </w: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 – </w:t>
      </w:r>
      <w:r w:rsidR="00D47A62">
        <w:rPr>
          <w:rFonts w:ascii="Liberation Serif" w:hAnsi="Liberation Serif" w:cs="Times New Roman"/>
          <w:color w:val="000000"/>
          <w:sz w:val="24"/>
          <w:szCs w:val="24"/>
        </w:rPr>
        <w:t>94,15%</w:t>
      </w: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; тексте </w:t>
      </w:r>
      <w:r w:rsidRPr="0013239A">
        <w:rPr>
          <w:rFonts w:ascii="Liberation Serif" w:hAnsi="Liberation Serif" w:cs="Times New Roman"/>
          <w:b/>
          <w:i/>
          <w:color w:val="000000"/>
          <w:sz w:val="24"/>
          <w:szCs w:val="24"/>
        </w:rPr>
        <w:t>(задание 21)</w:t>
      </w: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 – </w:t>
      </w:r>
      <w:r w:rsidR="00D47A62">
        <w:rPr>
          <w:rFonts w:ascii="Liberation Serif" w:hAnsi="Liberation Serif" w:cs="Times New Roman"/>
          <w:color w:val="000000"/>
          <w:sz w:val="24"/>
          <w:szCs w:val="24"/>
        </w:rPr>
        <w:t>около 96%</w:t>
      </w: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. </w:t>
      </w:r>
    </w:p>
    <w:p w:rsidR="0013239A" w:rsidRPr="0013239A" w:rsidRDefault="00D47A62" w:rsidP="00D47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lastRenderedPageBreak/>
        <w:t>З</w:t>
      </w:r>
      <w:r w:rsidR="0013239A"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адания 1, 2, 3 и 12 </w:t>
      </w:r>
      <w:proofErr w:type="gramStart"/>
      <w:r w:rsidR="0013239A" w:rsidRPr="0013239A">
        <w:rPr>
          <w:rFonts w:ascii="Liberation Serif" w:hAnsi="Liberation Serif" w:cs="Times New Roman"/>
          <w:color w:val="000000"/>
          <w:sz w:val="24"/>
          <w:szCs w:val="24"/>
        </w:rPr>
        <w:t>являются заданиями базового уровня сложности и за правильное выполнение каждого из них выставляется</w:t>
      </w:r>
      <w:proofErr w:type="gramEnd"/>
      <w:r w:rsidR="0013239A"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 1 балл. К сожалению, </w:t>
      </w:r>
      <w:proofErr w:type="gramStart"/>
      <w:r w:rsidR="0013239A" w:rsidRPr="0013239A">
        <w:rPr>
          <w:rFonts w:ascii="Liberation Serif" w:hAnsi="Liberation Serif" w:cs="Times New Roman"/>
          <w:color w:val="000000"/>
          <w:sz w:val="24"/>
          <w:szCs w:val="24"/>
        </w:rPr>
        <w:t>часть учителей и обучающихся не уделяет данным</w:t>
      </w:r>
      <w:proofErr w:type="gramEnd"/>
      <w:r w:rsidR="0013239A"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 заданиям должного внимания, ошибочно считая их легкими для выполнения, игнорируют работу с инструкциями по выполнению этих заданий. </w:t>
      </w:r>
    </w:p>
    <w:p w:rsidR="0013239A" w:rsidRPr="0013239A" w:rsidRDefault="0013239A" w:rsidP="003A0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gramStart"/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Участники ЕГЭ 2020г. показали хорошие результаты при выполнении задания, проверяющего умение применять социально-экономические и гуманитарные знания в процессе решения познавательных задач по актуальным социальным проблемам раздела «Человек и общество» </w:t>
      </w:r>
      <w:r w:rsidRPr="0013239A">
        <w:rPr>
          <w:rFonts w:ascii="Liberation Serif" w:hAnsi="Liberation Serif" w:cs="Times New Roman"/>
          <w:b/>
          <w:i/>
          <w:color w:val="000000"/>
          <w:sz w:val="24"/>
          <w:szCs w:val="24"/>
        </w:rPr>
        <w:t>(задание 6)</w:t>
      </w:r>
      <w:r w:rsidR="003A0D0A" w:rsidRPr="003A0D0A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3A0D0A">
        <w:rPr>
          <w:rFonts w:ascii="Liberation Serif" w:hAnsi="Liberation Serif" w:cs="Times New Roman"/>
          <w:color w:val="000000"/>
          <w:sz w:val="24"/>
          <w:szCs w:val="24"/>
        </w:rPr>
        <w:t>–</w:t>
      </w: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3A0D0A">
        <w:rPr>
          <w:rFonts w:ascii="Liberation Serif" w:hAnsi="Liberation Serif" w:cs="Times New Roman"/>
          <w:color w:val="000000"/>
          <w:sz w:val="24"/>
          <w:szCs w:val="24"/>
        </w:rPr>
        <w:t>92,98%</w:t>
      </w: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 успешно выполняют задания на определение типа общества, биологических и социальных черт человека. </w:t>
      </w:r>
      <w:proofErr w:type="gramEnd"/>
    </w:p>
    <w:p w:rsidR="0013239A" w:rsidRPr="0013239A" w:rsidRDefault="0013239A" w:rsidP="003A0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Значительная </w:t>
      </w:r>
      <w:proofErr w:type="gramStart"/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часть школьников </w:t>
      </w:r>
      <w:r w:rsidR="003A0D0A">
        <w:rPr>
          <w:rFonts w:ascii="Liberation Serif" w:hAnsi="Liberation Serif" w:cs="Times New Roman"/>
          <w:color w:val="000000"/>
          <w:sz w:val="24"/>
          <w:szCs w:val="24"/>
        </w:rPr>
        <w:t>не</w:t>
      </w: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 испытала особых</w:t>
      </w:r>
      <w:proofErr w:type="gramEnd"/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 затруднений при выполнении заданий повышенного уровня, поверяющих умение характеризовать с научных позиций основные социальные объекты, их место и значение в жизни общества как целостной системы по разделам «Экономика», «Социальные отношения», «Политика», «Право» (</w:t>
      </w:r>
      <w:r w:rsidRPr="0013239A">
        <w:rPr>
          <w:rFonts w:ascii="Liberation Serif" w:hAnsi="Liberation Serif" w:cs="Times New Roman"/>
          <w:b/>
          <w:i/>
          <w:color w:val="000000"/>
          <w:sz w:val="24"/>
          <w:szCs w:val="24"/>
        </w:rPr>
        <w:t>задания 7</w:t>
      </w:r>
      <w:r w:rsidR="003A0D0A">
        <w:rPr>
          <w:rFonts w:ascii="Liberation Serif" w:hAnsi="Liberation Serif" w:cs="Times New Roman"/>
          <w:color w:val="000000"/>
          <w:sz w:val="24"/>
          <w:szCs w:val="24"/>
        </w:rPr>
        <w:t xml:space="preserve"> – 94,73%</w:t>
      </w: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, </w:t>
      </w:r>
      <w:r w:rsidRPr="0013239A">
        <w:rPr>
          <w:rFonts w:ascii="Liberation Serif" w:hAnsi="Liberation Serif" w:cs="Times New Roman"/>
          <w:b/>
          <w:i/>
          <w:color w:val="000000"/>
          <w:sz w:val="24"/>
          <w:szCs w:val="24"/>
        </w:rPr>
        <w:t>11</w:t>
      </w:r>
      <w:r w:rsidR="003A0D0A">
        <w:rPr>
          <w:rFonts w:ascii="Liberation Serif" w:hAnsi="Liberation Serif" w:cs="Times New Roman"/>
          <w:color w:val="000000"/>
          <w:sz w:val="24"/>
          <w:szCs w:val="24"/>
        </w:rPr>
        <w:t xml:space="preserve"> – 89,47%</w:t>
      </w: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, </w:t>
      </w:r>
      <w:r w:rsidRPr="0013239A">
        <w:rPr>
          <w:rFonts w:ascii="Liberation Serif" w:hAnsi="Liberation Serif" w:cs="Times New Roman"/>
          <w:b/>
          <w:i/>
          <w:color w:val="000000"/>
          <w:sz w:val="24"/>
          <w:szCs w:val="24"/>
        </w:rPr>
        <w:t>13</w:t>
      </w:r>
      <w:r w:rsidR="003A0D0A">
        <w:rPr>
          <w:rFonts w:ascii="Liberation Serif" w:hAnsi="Liberation Serif" w:cs="Times New Roman"/>
          <w:color w:val="000000"/>
          <w:sz w:val="24"/>
          <w:szCs w:val="24"/>
        </w:rPr>
        <w:t xml:space="preserve"> – 89,47%</w:t>
      </w: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, </w:t>
      </w:r>
      <w:r w:rsidRPr="0013239A">
        <w:rPr>
          <w:rFonts w:ascii="Liberation Serif" w:hAnsi="Liberation Serif" w:cs="Times New Roman"/>
          <w:b/>
          <w:i/>
          <w:color w:val="000000"/>
          <w:sz w:val="24"/>
          <w:szCs w:val="24"/>
        </w:rPr>
        <w:t>17</w:t>
      </w:r>
      <w:r w:rsidR="003A0D0A">
        <w:rPr>
          <w:rFonts w:ascii="Liberation Serif" w:hAnsi="Liberation Serif" w:cs="Times New Roman"/>
          <w:color w:val="000000"/>
          <w:sz w:val="24"/>
          <w:szCs w:val="24"/>
        </w:rPr>
        <w:t xml:space="preserve"> – 98,83%</w:t>
      </w: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). </w:t>
      </w:r>
    </w:p>
    <w:p w:rsidR="0013239A" w:rsidRPr="0013239A" w:rsidRDefault="0013239A" w:rsidP="003A0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Выпускники 2020 г. успешно справились с заданием, проверяющим умения анализировать актуальную информацию о социальных объектах, устанавливать соответствия между существенными чертами и признаками изученных социальных явлений и обществоведческими терминами и понятиями. Так, </w:t>
      </w:r>
      <w:r w:rsidRPr="0013239A">
        <w:rPr>
          <w:rFonts w:ascii="Liberation Serif" w:hAnsi="Liberation Serif" w:cs="Times New Roman"/>
          <w:b/>
          <w:i/>
          <w:color w:val="000000"/>
          <w:sz w:val="24"/>
          <w:szCs w:val="24"/>
        </w:rPr>
        <w:t>задание 5</w:t>
      </w: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 по разделу «Человек и общество» выполнили </w:t>
      </w:r>
      <w:r w:rsidR="003A0D0A">
        <w:rPr>
          <w:rFonts w:ascii="Liberation Serif" w:hAnsi="Liberation Serif" w:cs="Times New Roman"/>
          <w:color w:val="000000"/>
          <w:sz w:val="24"/>
          <w:szCs w:val="24"/>
        </w:rPr>
        <w:t>86,54%</w:t>
      </w:r>
      <w:r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. </w:t>
      </w:r>
    </w:p>
    <w:p w:rsidR="0013239A" w:rsidRPr="0013239A" w:rsidRDefault="003A0D0A" w:rsidP="003A0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A0D0A">
        <w:rPr>
          <w:rFonts w:ascii="Liberation Serif" w:hAnsi="Liberation Serif" w:cs="Times New Roman"/>
          <w:b/>
          <w:i/>
          <w:color w:val="000000"/>
          <w:sz w:val="24"/>
          <w:szCs w:val="24"/>
        </w:rPr>
        <w:t>З</w:t>
      </w:r>
      <w:r w:rsidR="0013239A" w:rsidRPr="0013239A">
        <w:rPr>
          <w:rFonts w:ascii="Liberation Serif" w:hAnsi="Liberation Serif" w:cs="Times New Roman"/>
          <w:b/>
          <w:i/>
          <w:color w:val="000000"/>
          <w:sz w:val="24"/>
          <w:szCs w:val="24"/>
        </w:rPr>
        <w:t>адание 10</w:t>
      </w:r>
      <w:r w:rsidR="0013239A"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 на поиск социальной информации, представленной в виде рисунка (графика спроса/предложения) – </w:t>
      </w:r>
      <w:r w:rsidR="00D003F1">
        <w:rPr>
          <w:rFonts w:ascii="Liberation Serif" w:hAnsi="Liberation Serif" w:cs="Times New Roman"/>
          <w:color w:val="000000"/>
          <w:sz w:val="24"/>
          <w:szCs w:val="24"/>
        </w:rPr>
        <w:t>61,40%</w:t>
      </w:r>
      <w:r w:rsidR="0013239A" w:rsidRPr="0013239A">
        <w:rPr>
          <w:rFonts w:ascii="Liberation Serif" w:hAnsi="Liberation Serif" w:cs="Times New Roman"/>
          <w:color w:val="000000"/>
          <w:sz w:val="24"/>
          <w:szCs w:val="24"/>
        </w:rPr>
        <w:t xml:space="preserve">. </w:t>
      </w:r>
    </w:p>
    <w:p w:rsidR="0013239A" w:rsidRPr="0013239A" w:rsidRDefault="0013239A" w:rsidP="00D00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3239A">
        <w:rPr>
          <w:rFonts w:ascii="Liberation Serif" w:hAnsi="Liberation Serif" w:cs="Times New Roman"/>
          <w:color w:val="000000"/>
          <w:sz w:val="24"/>
          <w:szCs w:val="24"/>
        </w:rPr>
        <w:t>Большинство выпускников продемонстрировало знание ряда базовых понятий и теоретических положений из различных разделов обществоведческого курса</w:t>
      </w:r>
      <w:r w:rsidR="00D003F1">
        <w:rPr>
          <w:rFonts w:ascii="Liberation Serif" w:hAnsi="Liberation Serif" w:cs="Times New Roman"/>
          <w:color w:val="000000"/>
          <w:sz w:val="24"/>
          <w:szCs w:val="24"/>
        </w:rPr>
        <w:t xml:space="preserve">. </w:t>
      </w:r>
    </w:p>
    <w:p w:rsidR="0013239A" w:rsidRPr="009635FB" w:rsidRDefault="0013239A" w:rsidP="00D00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9635FB">
        <w:rPr>
          <w:rFonts w:ascii="Liberation Serif" w:hAnsi="Liberation Serif" w:cs="Times New Roman"/>
          <w:sz w:val="24"/>
          <w:szCs w:val="24"/>
          <w:u w:val="single"/>
        </w:rPr>
        <w:t xml:space="preserve">Независимо от проверяемого содержания выпускники испытывают затруднения: </w:t>
      </w:r>
    </w:p>
    <w:p w:rsidR="0013239A" w:rsidRPr="0013239A" w:rsidRDefault="0013239A" w:rsidP="001323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3239A">
        <w:rPr>
          <w:rFonts w:ascii="Liberation Serif" w:hAnsi="Liberation Serif" w:cs="Times New Roman"/>
          <w:sz w:val="24"/>
          <w:szCs w:val="24"/>
        </w:rPr>
        <w:t>– в раскрытии смысла понятия, использовании понятия в заданном контексте (</w:t>
      </w:r>
      <w:r w:rsidRPr="00B4383B">
        <w:rPr>
          <w:rFonts w:ascii="Liberation Serif" w:hAnsi="Liberation Serif" w:cs="Times New Roman"/>
          <w:b/>
          <w:i/>
          <w:sz w:val="24"/>
          <w:szCs w:val="24"/>
        </w:rPr>
        <w:t>задание 25</w:t>
      </w:r>
      <w:r w:rsidRPr="0013239A">
        <w:rPr>
          <w:rFonts w:ascii="Liberation Serif" w:hAnsi="Liberation Serif" w:cs="Times New Roman"/>
          <w:sz w:val="24"/>
          <w:szCs w:val="24"/>
        </w:rPr>
        <w:t xml:space="preserve"> по критерию 25.1 – </w:t>
      </w:r>
      <w:r w:rsidR="00DC1789">
        <w:rPr>
          <w:rFonts w:ascii="Liberation Serif" w:hAnsi="Liberation Serif" w:cs="Times New Roman"/>
          <w:sz w:val="24"/>
          <w:szCs w:val="24"/>
        </w:rPr>
        <w:t>36,25</w:t>
      </w:r>
      <w:r w:rsidRPr="0013239A">
        <w:rPr>
          <w:rFonts w:ascii="Liberation Serif" w:hAnsi="Liberation Serif" w:cs="Times New Roman"/>
          <w:sz w:val="24"/>
          <w:szCs w:val="24"/>
        </w:rPr>
        <w:t xml:space="preserve">%; </w:t>
      </w:r>
    </w:p>
    <w:p w:rsidR="0013239A" w:rsidRPr="0013239A" w:rsidRDefault="0013239A" w:rsidP="001323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3239A">
        <w:rPr>
          <w:rFonts w:ascii="Liberation Serif" w:hAnsi="Liberation Serif" w:cs="Times New Roman"/>
          <w:sz w:val="24"/>
          <w:szCs w:val="24"/>
        </w:rPr>
        <w:t>– в раскрытии на примерах изученных теоретических положений и понятий социально-экономических и гуманитарных наук (</w:t>
      </w:r>
      <w:r w:rsidRPr="00DC1789">
        <w:rPr>
          <w:rFonts w:ascii="Liberation Serif" w:hAnsi="Liberation Serif" w:cs="Times New Roman"/>
          <w:b/>
          <w:i/>
          <w:sz w:val="24"/>
          <w:szCs w:val="24"/>
        </w:rPr>
        <w:t>задание 23</w:t>
      </w:r>
      <w:r w:rsidRPr="0013239A">
        <w:rPr>
          <w:rFonts w:ascii="Liberation Serif" w:hAnsi="Liberation Serif" w:cs="Times New Roman"/>
          <w:sz w:val="24"/>
          <w:szCs w:val="24"/>
        </w:rPr>
        <w:t xml:space="preserve"> – </w:t>
      </w:r>
      <w:r w:rsidR="00DC1789">
        <w:rPr>
          <w:rFonts w:ascii="Liberation Serif" w:hAnsi="Liberation Serif" w:cs="Times New Roman"/>
          <w:sz w:val="24"/>
          <w:szCs w:val="24"/>
        </w:rPr>
        <w:t xml:space="preserve">60,8%; </w:t>
      </w:r>
      <w:r w:rsidR="00DC1789" w:rsidRPr="00DC1789">
        <w:rPr>
          <w:rFonts w:ascii="Liberation Serif" w:hAnsi="Liberation Serif" w:cs="Times New Roman"/>
          <w:b/>
          <w:i/>
          <w:sz w:val="24"/>
          <w:szCs w:val="24"/>
        </w:rPr>
        <w:t>задание 26</w:t>
      </w:r>
      <w:r w:rsidR="00DC1789">
        <w:rPr>
          <w:rFonts w:ascii="Liberation Serif" w:hAnsi="Liberation Serif" w:cs="Times New Roman"/>
          <w:sz w:val="24"/>
          <w:szCs w:val="24"/>
        </w:rPr>
        <w:t xml:space="preserve"> – 42,69%</w:t>
      </w:r>
      <w:r w:rsidRPr="0013239A">
        <w:rPr>
          <w:rFonts w:ascii="Liberation Serif" w:hAnsi="Liberation Serif" w:cs="Times New Roman"/>
          <w:sz w:val="24"/>
          <w:szCs w:val="24"/>
        </w:rPr>
        <w:t xml:space="preserve">); </w:t>
      </w:r>
    </w:p>
    <w:p w:rsidR="0013239A" w:rsidRPr="0013239A" w:rsidRDefault="0013239A" w:rsidP="001323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3239A">
        <w:rPr>
          <w:rFonts w:ascii="Liberation Serif" w:hAnsi="Liberation Serif" w:cs="Times New Roman"/>
          <w:sz w:val="24"/>
          <w:szCs w:val="24"/>
        </w:rPr>
        <w:t>– в составлении плана ответа по конкретной теме (</w:t>
      </w:r>
      <w:r w:rsidRPr="009635FB">
        <w:rPr>
          <w:rFonts w:ascii="Liberation Serif" w:hAnsi="Liberation Serif" w:cs="Times New Roman"/>
          <w:b/>
          <w:i/>
          <w:sz w:val="24"/>
          <w:szCs w:val="24"/>
        </w:rPr>
        <w:t>задание 28</w:t>
      </w:r>
      <w:r w:rsidRPr="0013239A">
        <w:rPr>
          <w:rFonts w:ascii="Liberation Serif" w:hAnsi="Liberation Serif" w:cs="Times New Roman"/>
          <w:sz w:val="24"/>
          <w:szCs w:val="24"/>
        </w:rPr>
        <w:t xml:space="preserve"> – </w:t>
      </w:r>
      <w:r w:rsidR="009635FB">
        <w:rPr>
          <w:rFonts w:ascii="Liberation Serif" w:hAnsi="Liberation Serif" w:cs="Times New Roman"/>
          <w:sz w:val="24"/>
          <w:szCs w:val="24"/>
        </w:rPr>
        <w:t>37,43</w:t>
      </w:r>
      <w:r w:rsidRPr="0013239A">
        <w:rPr>
          <w:rFonts w:ascii="Liberation Serif" w:hAnsi="Liberation Serif" w:cs="Times New Roman"/>
          <w:sz w:val="24"/>
          <w:szCs w:val="24"/>
        </w:rPr>
        <w:t>% по критерию 28.1 и 1</w:t>
      </w:r>
      <w:r w:rsidR="009635FB">
        <w:rPr>
          <w:rFonts w:ascii="Liberation Serif" w:hAnsi="Liberation Serif" w:cs="Times New Roman"/>
          <w:sz w:val="24"/>
          <w:szCs w:val="24"/>
        </w:rPr>
        <w:t>1</w:t>
      </w:r>
      <w:r w:rsidRPr="0013239A">
        <w:rPr>
          <w:rFonts w:ascii="Liberation Serif" w:hAnsi="Liberation Serif" w:cs="Times New Roman"/>
          <w:sz w:val="24"/>
          <w:szCs w:val="24"/>
        </w:rPr>
        <w:t>,</w:t>
      </w:r>
      <w:r w:rsidR="009635FB">
        <w:rPr>
          <w:rFonts w:ascii="Liberation Serif" w:hAnsi="Liberation Serif" w:cs="Times New Roman"/>
          <w:sz w:val="24"/>
          <w:szCs w:val="24"/>
        </w:rPr>
        <w:t>1</w:t>
      </w:r>
      <w:r w:rsidRPr="0013239A">
        <w:rPr>
          <w:rFonts w:ascii="Liberation Serif" w:hAnsi="Liberation Serif" w:cs="Times New Roman"/>
          <w:sz w:val="24"/>
          <w:szCs w:val="24"/>
        </w:rPr>
        <w:t xml:space="preserve">1% по критерию 28.2); </w:t>
      </w:r>
    </w:p>
    <w:p w:rsidR="0013239A" w:rsidRPr="0013239A" w:rsidRDefault="0013239A" w:rsidP="001323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3239A">
        <w:rPr>
          <w:rFonts w:ascii="Liberation Serif" w:hAnsi="Liberation Serif" w:cs="Times New Roman"/>
          <w:sz w:val="24"/>
          <w:szCs w:val="24"/>
        </w:rPr>
        <w:t xml:space="preserve">– в привлечении обществоведческих знаний для объяснения своего мнения по определенной проблеме (процент выполнения </w:t>
      </w:r>
      <w:r w:rsidRPr="009635FB">
        <w:rPr>
          <w:rFonts w:ascii="Liberation Serif" w:hAnsi="Liberation Serif" w:cs="Times New Roman"/>
          <w:b/>
          <w:sz w:val="24"/>
          <w:szCs w:val="24"/>
        </w:rPr>
        <w:t>задания 24</w:t>
      </w:r>
      <w:r w:rsidRPr="0013239A">
        <w:rPr>
          <w:rFonts w:ascii="Liberation Serif" w:hAnsi="Liberation Serif" w:cs="Times New Roman"/>
          <w:sz w:val="24"/>
          <w:szCs w:val="24"/>
        </w:rPr>
        <w:t xml:space="preserve"> по тексту и </w:t>
      </w:r>
      <w:r w:rsidRPr="009635FB">
        <w:rPr>
          <w:rFonts w:ascii="Liberation Serif" w:hAnsi="Liberation Serif" w:cs="Times New Roman"/>
          <w:b/>
          <w:sz w:val="24"/>
          <w:szCs w:val="24"/>
        </w:rPr>
        <w:t>мини-сочинения</w:t>
      </w:r>
      <w:r w:rsidRPr="0013239A">
        <w:rPr>
          <w:rFonts w:ascii="Liberation Serif" w:hAnsi="Liberation Serif" w:cs="Times New Roman"/>
          <w:sz w:val="24"/>
          <w:szCs w:val="24"/>
        </w:rPr>
        <w:t xml:space="preserve"> по критериям 29.2 и 29.3 соответственно </w:t>
      </w:r>
      <w:r w:rsidR="009635FB">
        <w:rPr>
          <w:rFonts w:ascii="Liberation Serif" w:hAnsi="Liberation Serif" w:cs="Times New Roman"/>
          <w:sz w:val="24"/>
          <w:szCs w:val="24"/>
        </w:rPr>
        <w:t>52,63%</w:t>
      </w:r>
      <w:r w:rsidRPr="0013239A">
        <w:rPr>
          <w:rFonts w:ascii="Liberation Serif" w:hAnsi="Liberation Serif" w:cs="Times New Roman"/>
          <w:sz w:val="24"/>
          <w:szCs w:val="24"/>
        </w:rPr>
        <w:t>,</w:t>
      </w:r>
      <w:r w:rsidR="009635FB">
        <w:rPr>
          <w:rFonts w:ascii="Liberation Serif" w:hAnsi="Liberation Serif" w:cs="Times New Roman"/>
          <w:sz w:val="24"/>
          <w:szCs w:val="24"/>
        </w:rPr>
        <w:t xml:space="preserve"> 43,27%, 25,73%</w:t>
      </w:r>
      <w:r w:rsidRPr="0013239A">
        <w:rPr>
          <w:rFonts w:ascii="Liberation Serif" w:hAnsi="Liberation Serif" w:cs="Times New Roman"/>
          <w:sz w:val="24"/>
          <w:szCs w:val="24"/>
        </w:rPr>
        <w:t xml:space="preserve">). </w:t>
      </w:r>
    </w:p>
    <w:p w:rsidR="009635FB" w:rsidRDefault="009635FB" w:rsidP="0096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 сожалению, </w:t>
      </w:r>
      <w:r w:rsidR="0013239A" w:rsidRPr="0013239A">
        <w:rPr>
          <w:rFonts w:ascii="Liberation Serif" w:hAnsi="Liberation Serif" w:cs="Times New Roman"/>
          <w:sz w:val="24"/>
          <w:szCs w:val="24"/>
        </w:rPr>
        <w:t xml:space="preserve">выполняя задания высокого уровня сложности, предполагающие приведение примеров (задания 23, 26, 29), участники ЕГЭ практически не привлекают </w:t>
      </w:r>
      <w:proofErr w:type="spellStart"/>
      <w:r w:rsidR="0013239A" w:rsidRPr="0013239A">
        <w:rPr>
          <w:rFonts w:ascii="Liberation Serif" w:hAnsi="Liberation Serif" w:cs="Times New Roman"/>
          <w:sz w:val="24"/>
          <w:szCs w:val="24"/>
        </w:rPr>
        <w:t>межпредметные</w:t>
      </w:r>
      <w:proofErr w:type="spellEnd"/>
      <w:r w:rsidR="0013239A" w:rsidRPr="0013239A">
        <w:rPr>
          <w:rFonts w:ascii="Liberation Serif" w:hAnsi="Liberation Serif" w:cs="Times New Roman"/>
          <w:sz w:val="24"/>
          <w:szCs w:val="24"/>
        </w:rPr>
        <w:t xml:space="preserve"> связи с другими школьными предметами. </w:t>
      </w:r>
    </w:p>
    <w:p w:rsidR="00420A90" w:rsidRDefault="00420A90" w:rsidP="008E62E3">
      <w:pPr>
        <w:pStyle w:val="Default"/>
        <w:ind w:firstLine="708"/>
        <w:jc w:val="both"/>
        <w:rPr>
          <w:rFonts w:ascii="Liberation Serif" w:hAnsi="Liberation Serif"/>
        </w:rPr>
      </w:pPr>
    </w:p>
    <w:p w:rsidR="003865C6" w:rsidRDefault="003865C6" w:rsidP="0038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>П</w:t>
      </w:r>
      <w:r w:rsidRPr="003865C6">
        <w:rPr>
          <w:rFonts w:ascii="Liberation Serif" w:hAnsi="Liberation Serif" w:cs="Times New Roman"/>
          <w:color w:val="000000"/>
          <w:sz w:val="24"/>
          <w:szCs w:val="24"/>
        </w:rPr>
        <w:t xml:space="preserve">одготовка к ЕГЭ по предмету не может и не должна быть оторвана от изучения предмета в основной и средней школе. Только систематическое изучение предмета: чтение учебного текста; ответы на вопросы; выполнение различных заданий; понимание того, какие положения/позиции/идеи/понятия используются при раскрытии той или иной темы, – будут способствовать развитию комплекса умений, необходимых не только для успешной сдачи экзамена, но и для дальнейшего обучения и профессиональной деятельности. Существуют различные формы учебной деятельности на уроках обществознания, которые создают наиболее благоприятные условия для формирования практических умений и навыков, способности решать актуальные проблемы, готовности применять в практической жизни знания и умения, полученные на уроках. </w:t>
      </w:r>
    </w:p>
    <w:p w:rsidR="00694F08" w:rsidRPr="003865C6" w:rsidRDefault="00694F08" w:rsidP="0038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3865C6" w:rsidRPr="00D41C85" w:rsidRDefault="003865C6" w:rsidP="00AF29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i/>
          <w:color w:val="000000"/>
          <w:sz w:val="24"/>
          <w:szCs w:val="24"/>
        </w:rPr>
      </w:pPr>
      <w:r w:rsidRPr="00D41C85">
        <w:rPr>
          <w:rFonts w:ascii="Liberation Serif" w:hAnsi="Liberation Serif" w:cs="Times New Roman"/>
          <w:i/>
          <w:color w:val="000000"/>
          <w:sz w:val="24"/>
          <w:szCs w:val="24"/>
        </w:rPr>
        <w:t xml:space="preserve">Методическую помощь учителям и обучающимся при подготовке к ЕГЭ могут оказать материалы с сайта ФИПИ (www.fipi.ru): </w:t>
      </w:r>
    </w:p>
    <w:p w:rsidR="003865C6" w:rsidRPr="003865C6" w:rsidRDefault="003865C6" w:rsidP="003865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865C6">
        <w:rPr>
          <w:rFonts w:ascii="Liberation Serif" w:hAnsi="Liberation Serif" w:cs="Times New Roman"/>
          <w:color w:val="000000"/>
          <w:sz w:val="24"/>
          <w:szCs w:val="24"/>
        </w:rPr>
        <w:t xml:space="preserve"> документы, определяющие структуру и содержание КИМ ЕГЭ 2021 г.; </w:t>
      </w:r>
    </w:p>
    <w:p w:rsidR="003865C6" w:rsidRPr="003865C6" w:rsidRDefault="003865C6" w:rsidP="003865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865C6">
        <w:rPr>
          <w:rFonts w:ascii="Liberation Serif" w:hAnsi="Liberation Serif" w:cs="Times New Roman"/>
          <w:color w:val="000000"/>
          <w:sz w:val="24"/>
          <w:szCs w:val="24"/>
        </w:rPr>
        <w:t> открытый банк заданий ЕГЭ</w:t>
      </w:r>
      <w:r w:rsidR="00600FE3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Pr="003865C6">
        <w:rPr>
          <w:rFonts w:ascii="Liberation Serif" w:hAnsi="Liberation Serif" w:cs="Times New Roman"/>
          <w:color w:val="000000"/>
          <w:sz w:val="24"/>
          <w:szCs w:val="24"/>
        </w:rPr>
        <w:t xml:space="preserve">21; </w:t>
      </w:r>
      <w:bookmarkStart w:id="0" w:name="_GoBack"/>
      <w:bookmarkEnd w:id="0"/>
    </w:p>
    <w:p w:rsidR="003865C6" w:rsidRPr="003865C6" w:rsidRDefault="003865C6" w:rsidP="003865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gramStart"/>
      <w:r w:rsidRPr="003865C6">
        <w:rPr>
          <w:rFonts w:ascii="Liberation Serif" w:hAnsi="Liberation Serif" w:cs="Times New Roman"/>
          <w:color w:val="000000"/>
          <w:sz w:val="24"/>
          <w:szCs w:val="24"/>
        </w:rPr>
        <w:lastRenderedPageBreak/>
        <w:t> Методические рекомендации обучающимся по организации индивидуальной подготовки к ЕГЭ 2020 года.</w:t>
      </w:r>
      <w:proofErr w:type="gramEnd"/>
      <w:r w:rsidRPr="003865C6">
        <w:rPr>
          <w:rFonts w:ascii="Liberation Serif" w:hAnsi="Liberation Serif" w:cs="Times New Roman"/>
          <w:color w:val="000000"/>
          <w:sz w:val="24"/>
          <w:szCs w:val="24"/>
        </w:rPr>
        <w:t xml:space="preserve"> Обществознание; </w:t>
      </w:r>
    </w:p>
    <w:p w:rsidR="003865C6" w:rsidRPr="003865C6" w:rsidRDefault="003865C6" w:rsidP="003865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865C6">
        <w:rPr>
          <w:rFonts w:ascii="Liberation Serif" w:hAnsi="Liberation Serif" w:cs="Times New Roman"/>
          <w:color w:val="000000"/>
          <w:sz w:val="24"/>
          <w:szCs w:val="24"/>
        </w:rPr>
        <w:t xml:space="preserve"> 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ЕГЭ; </w:t>
      </w:r>
    </w:p>
    <w:p w:rsidR="003865C6" w:rsidRPr="003865C6" w:rsidRDefault="003865C6" w:rsidP="003865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865C6">
        <w:rPr>
          <w:rFonts w:ascii="Liberation Serif" w:hAnsi="Liberation Serif" w:cs="Times New Roman"/>
          <w:color w:val="000000"/>
          <w:sz w:val="24"/>
          <w:szCs w:val="24"/>
        </w:rPr>
        <w:t xml:space="preserve"> Методические рекомендации на основе анализа типичных ошибок участников ЕГЭ прошлых лет (2015, 2016, 2017, 2018, 2019 гг.); </w:t>
      </w:r>
    </w:p>
    <w:p w:rsidR="003865C6" w:rsidRPr="003865C6" w:rsidRDefault="003865C6" w:rsidP="003865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865C6">
        <w:rPr>
          <w:rFonts w:ascii="Liberation Serif" w:hAnsi="Liberation Serif" w:cs="Times New Roman"/>
          <w:color w:val="000000"/>
          <w:sz w:val="24"/>
          <w:szCs w:val="24"/>
        </w:rPr>
        <w:t xml:space="preserve"> Методические рекомендации для учителей по преподаванию учебных предметов в образовательных </w:t>
      </w:r>
      <w:proofErr w:type="gramStart"/>
      <w:r w:rsidRPr="003865C6">
        <w:rPr>
          <w:rFonts w:ascii="Liberation Serif" w:hAnsi="Liberation Serif" w:cs="Times New Roman"/>
          <w:color w:val="000000"/>
          <w:sz w:val="24"/>
          <w:szCs w:val="24"/>
        </w:rPr>
        <w:t>организациях</w:t>
      </w:r>
      <w:proofErr w:type="gramEnd"/>
      <w:r w:rsidRPr="003865C6">
        <w:rPr>
          <w:rFonts w:ascii="Liberation Serif" w:hAnsi="Liberation Serif" w:cs="Times New Roman"/>
          <w:color w:val="000000"/>
          <w:sz w:val="24"/>
          <w:szCs w:val="24"/>
        </w:rPr>
        <w:t xml:space="preserve"> с высокой долей обучающихся с рисками учебной </w:t>
      </w:r>
      <w:proofErr w:type="spellStart"/>
      <w:r w:rsidRPr="003865C6">
        <w:rPr>
          <w:rFonts w:ascii="Liberation Serif" w:hAnsi="Liberation Serif" w:cs="Times New Roman"/>
          <w:color w:val="000000"/>
          <w:sz w:val="24"/>
          <w:szCs w:val="24"/>
        </w:rPr>
        <w:t>неуспешности</w:t>
      </w:r>
      <w:proofErr w:type="spellEnd"/>
      <w:r w:rsidRPr="003865C6">
        <w:rPr>
          <w:rFonts w:ascii="Liberation Serif" w:hAnsi="Liberation Serif" w:cs="Times New Roman"/>
          <w:color w:val="000000"/>
          <w:sz w:val="24"/>
          <w:szCs w:val="24"/>
        </w:rPr>
        <w:t xml:space="preserve">. Обществознание; </w:t>
      </w:r>
    </w:p>
    <w:p w:rsidR="003865C6" w:rsidRPr="003865C6" w:rsidRDefault="003865C6" w:rsidP="003865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865C6">
        <w:rPr>
          <w:rFonts w:ascii="Liberation Serif" w:hAnsi="Liberation Serif" w:cs="Times New Roman"/>
          <w:color w:val="000000"/>
          <w:sz w:val="24"/>
          <w:szCs w:val="24"/>
        </w:rPr>
        <w:t xml:space="preserve"> журнал «Педагогические измерения»; </w:t>
      </w:r>
    </w:p>
    <w:p w:rsidR="003865C6" w:rsidRPr="003865C6" w:rsidRDefault="003865C6" w:rsidP="003865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865C6">
        <w:rPr>
          <w:rFonts w:ascii="Liberation Serif" w:hAnsi="Liberation Serif" w:cs="Times New Roman"/>
          <w:color w:val="000000"/>
          <w:sz w:val="24"/>
          <w:szCs w:val="24"/>
        </w:rPr>
        <w:t xml:space="preserve"> </w:t>
      </w:r>
      <w:proofErr w:type="spellStart"/>
      <w:r w:rsidRPr="003865C6">
        <w:rPr>
          <w:rFonts w:ascii="Liberation Serif" w:hAnsi="Liberation Serif" w:cs="Times New Roman"/>
          <w:color w:val="000000"/>
          <w:sz w:val="24"/>
          <w:szCs w:val="24"/>
        </w:rPr>
        <w:t>Youtube</w:t>
      </w:r>
      <w:proofErr w:type="spellEnd"/>
      <w:r w:rsidRPr="003865C6">
        <w:rPr>
          <w:rFonts w:ascii="Liberation Serif" w:hAnsi="Liberation Serif" w:cs="Times New Roman"/>
          <w:color w:val="000000"/>
          <w:sz w:val="24"/>
          <w:szCs w:val="24"/>
        </w:rPr>
        <w:t xml:space="preserve">-канал </w:t>
      </w:r>
      <w:proofErr w:type="spellStart"/>
      <w:r w:rsidRPr="003865C6">
        <w:rPr>
          <w:rFonts w:ascii="Liberation Serif" w:hAnsi="Liberation Serif" w:cs="Times New Roman"/>
          <w:color w:val="000000"/>
          <w:sz w:val="24"/>
          <w:szCs w:val="24"/>
        </w:rPr>
        <w:t>Рособрнадзора</w:t>
      </w:r>
      <w:proofErr w:type="spellEnd"/>
      <w:r w:rsidRPr="003865C6">
        <w:rPr>
          <w:rFonts w:ascii="Liberation Serif" w:hAnsi="Liberation Serif" w:cs="Times New Roman"/>
          <w:color w:val="000000"/>
          <w:sz w:val="24"/>
          <w:szCs w:val="24"/>
        </w:rPr>
        <w:t xml:space="preserve"> (</w:t>
      </w:r>
      <w:proofErr w:type="spellStart"/>
      <w:r w:rsidRPr="003865C6">
        <w:rPr>
          <w:rFonts w:ascii="Liberation Serif" w:hAnsi="Liberation Serif" w:cs="Times New Roman"/>
          <w:color w:val="000000"/>
          <w:sz w:val="24"/>
          <w:szCs w:val="24"/>
        </w:rPr>
        <w:t>видеоконсультация</w:t>
      </w:r>
      <w:proofErr w:type="spellEnd"/>
      <w:r w:rsidRPr="003865C6">
        <w:rPr>
          <w:rFonts w:ascii="Liberation Serif" w:hAnsi="Liberation Serif" w:cs="Times New Roman"/>
          <w:color w:val="000000"/>
          <w:sz w:val="24"/>
          <w:szCs w:val="24"/>
        </w:rPr>
        <w:t xml:space="preserve"> по подготовке к ЕГЭ 2016, 2017, 2018, 2019, 2020 гг.). </w:t>
      </w:r>
    </w:p>
    <w:p w:rsidR="006C7D04" w:rsidRDefault="006C7D04" w:rsidP="008E62E3">
      <w:pPr>
        <w:pStyle w:val="Default"/>
        <w:ind w:firstLine="708"/>
        <w:jc w:val="both"/>
        <w:rPr>
          <w:rFonts w:ascii="Liberation Serif" w:hAnsi="Liberation Serif"/>
        </w:rPr>
      </w:pPr>
    </w:p>
    <w:p w:rsidR="006C7D04" w:rsidRDefault="006C7D04" w:rsidP="008E62E3">
      <w:pPr>
        <w:pStyle w:val="Default"/>
        <w:ind w:firstLine="708"/>
        <w:jc w:val="both"/>
        <w:rPr>
          <w:rFonts w:ascii="Liberation Serif" w:hAnsi="Liberation Serif"/>
        </w:rPr>
      </w:pPr>
    </w:p>
    <w:p w:rsidR="006C7D04" w:rsidRDefault="006C7D04" w:rsidP="008E62E3">
      <w:pPr>
        <w:pStyle w:val="Default"/>
        <w:ind w:firstLine="708"/>
        <w:jc w:val="both"/>
        <w:rPr>
          <w:rFonts w:ascii="Liberation Serif" w:hAnsi="Liberation Serif"/>
        </w:rPr>
      </w:pPr>
    </w:p>
    <w:p w:rsidR="006C7D04" w:rsidRDefault="006C7D04" w:rsidP="008E62E3">
      <w:pPr>
        <w:pStyle w:val="Default"/>
        <w:ind w:firstLine="708"/>
        <w:jc w:val="both"/>
        <w:rPr>
          <w:rFonts w:ascii="Liberation Serif" w:hAnsi="Liberation Serif"/>
        </w:rPr>
      </w:pPr>
    </w:p>
    <w:p w:rsidR="006C7D04" w:rsidRDefault="006C7D04" w:rsidP="008E62E3">
      <w:pPr>
        <w:pStyle w:val="Default"/>
        <w:ind w:firstLine="708"/>
        <w:jc w:val="both"/>
        <w:rPr>
          <w:rFonts w:ascii="Liberation Serif" w:hAnsi="Liberation Serif"/>
        </w:rPr>
      </w:pPr>
    </w:p>
    <w:p w:rsidR="006C7D04" w:rsidRDefault="006C7D04" w:rsidP="008E62E3">
      <w:pPr>
        <w:pStyle w:val="Default"/>
        <w:ind w:firstLine="708"/>
        <w:jc w:val="both"/>
        <w:rPr>
          <w:rFonts w:ascii="Liberation Serif" w:hAnsi="Liberation Serif"/>
        </w:rPr>
      </w:pPr>
    </w:p>
    <w:p w:rsidR="006C7D04" w:rsidRDefault="006C7D04" w:rsidP="008E62E3">
      <w:pPr>
        <w:pStyle w:val="Default"/>
        <w:ind w:firstLine="708"/>
        <w:jc w:val="both"/>
        <w:rPr>
          <w:rFonts w:ascii="Liberation Serif" w:hAnsi="Liberation Serif"/>
        </w:rPr>
      </w:pPr>
    </w:p>
    <w:sectPr w:rsidR="006C7D04" w:rsidSect="00356EFA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7A" w:rsidRDefault="00684A7A" w:rsidP="00E50D90">
      <w:pPr>
        <w:spacing w:after="0" w:line="240" w:lineRule="auto"/>
      </w:pPr>
      <w:r>
        <w:separator/>
      </w:r>
    </w:p>
  </w:endnote>
  <w:endnote w:type="continuationSeparator" w:id="0">
    <w:p w:rsidR="00684A7A" w:rsidRDefault="00684A7A" w:rsidP="00E5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Italic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913100"/>
      <w:docPartObj>
        <w:docPartGallery w:val="Page Numbers (Bottom of Page)"/>
        <w:docPartUnique/>
      </w:docPartObj>
    </w:sdtPr>
    <w:sdtEndPr/>
    <w:sdtContent>
      <w:p w:rsidR="00600FE3" w:rsidRDefault="00600FE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C85">
          <w:rPr>
            <w:noProof/>
          </w:rPr>
          <w:t>13</w:t>
        </w:r>
        <w:r>
          <w:fldChar w:fldCharType="end"/>
        </w:r>
      </w:p>
    </w:sdtContent>
  </w:sdt>
  <w:p w:rsidR="00600FE3" w:rsidRDefault="00600F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7A" w:rsidRDefault="00684A7A" w:rsidP="00E50D90">
      <w:pPr>
        <w:spacing w:after="0" w:line="240" w:lineRule="auto"/>
      </w:pPr>
      <w:r>
        <w:separator/>
      </w:r>
    </w:p>
  </w:footnote>
  <w:footnote w:type="continuationSeparator" w:id="0">
    <w:p w:rsidR="00684A7A" w:rsidRDefault="00684A7A" w:rsidP="00E50D90">
      <w:pPr>
        <w:spacing w:after="0" w:line="240" w:lineRule="auto"/>
      </w:pPr>
      <w:r>
        <w:continuationSeparator/>
      </w:r>
    </w:p>
  </w:footnote>
  <w:footnote w:id="1">
    <w:p w:rsidR="003A0D0A" w:rsidRPr="00F74E54" w:rsidRDefault="003A0D0A" w:rsidP="00197384">
      <w:pPr>
        <w:pStyle w:val="Default"/>
        <w:jc w:val="both"/>
        <w:rPr>
          <w:rFonts w:ascii="Liberation Serif" w:hAnsi="Liberation Serif"/>
          <w:sz w:val="20"/>
          <w:szCs w:val="20"/>
        </w:rPr>
      </w:pPr>
      <w:r>
        <w:rPr>
          <w:rStyle w:val="a5"/>
        </w:rPr>
        <w:footnoteRef/>
      </w:r>
      <w:r>
        <w:t>МР д</w:t>
      </w:r>
      <w:r w:rsidRPr="00F74E54">
        <w:rPr>
          <w:rFonts w:ascii="Liberation Serif" w:hAnsi="Liberation Serif"/>
          <w:sz w:val="20"/>
          <w:szCs w:val="20"/>
        </w:rPr>
        <w:t xml:space="preserve">ля учителей, подготовленные на основе анализа типичных ошибок участников ЕГЭ 2020 года </w:t>
      </w:r>
      <w:r>
        <w:rPr>
          <w:rFonts w:ascii="Liberation Serif" w:hAnsi="Liberation Serif"/>
          <w:sz w:val="20"/>
          <w:szCs w:val="20"/>
        </w:rPr>
        <w:t>по обществознанию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D49E8"/>
    <w:multiLevelType w:val="hybridMultilevel"/>
    <w:tmpl w:val="26DE88FA"/>
    <w:lvl w:ilvl="0" w:tplc="F350F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C1"/>
    <w:rsid w:val="000005A2"/>
    <w:rsid w:val="00040DE6"/>
    <w:rsid w:val="00055286"/>
    <w:rsid w:val="00063CA2"/>
    <w:rsid w:val="00094435"/>
    <w:rsid w:val="00095E5E"/>
    <w:rsid w:val="000D2440"/>
    <w:rsid w:val="000F48ED"/>
    <w:rsid w:val="00100061"/>
    <w:rsid w:val="001115B7"/>
    <w:rsid w:val="001122A1"/>
    <w:rsid w:val="00126676"/>
    <w:rsid w:val="0013239A"/>
    <w:rsid w:val="001704D9"/>
    <w:rsid w:val="00181CC6"/>
    <w:rsid w:val="0019100D"/>
    <w:rsid w:val="001937CF"/>
    <w:rsid w:val="00197384"/>
    <w:rsid w:val="001A1C48"/>
    <w:rsid w:val="001B086C"/>
    <w:rsid w:val="001E366F"/>
    <w:rsid w:val="001F1B04"/>
    <w:rsid w:val="002049F5"/>
    <w:rsid w:val="00210A21"/>
    <w:rsid w:val="00222A72"/>
    <w:rsid w:val="00233767"/>
    <w:rsid w:val="00236590"/>
    <w:rsid w:val="002A2B26"/>
    <w:rsid w:val="002B6492"/>
    <w:rsid w:val="002F5041"/>
    <w:rsid w:val="0031459B"/>
    <w:rsid w:val="0031770D"/>
    <w:rsid w:val="0032471D"/>
    <w:rsid w:val="003260C8"/>
    <w:rsid w:val="00356EFA"/>
    <w:rsid w:val="003629F6"/>
    <w:rsid w:val="00373297"/>
    <w:rsid w:val="00373DBB"/>
    <w:rsid w:val="00380CFE"/>
    <w:rsid w:val="003865C6"/>
    <w:rsid w:val="003A0D0A"/>
    <w:rsid w:val="003B33D3"/>
    <w:rsid w:val="00402829"/>
    <w:rsid w:val="004108AE"/>
    <w:rsid w:val="00420A90"/>
    <w:rsid w:val="00422D2E"/>
    <w:rsid w:val="00426766"/>
    <w:rsid w:val="00432544"/>
    <w:rsid w:val="00442A97"/>
    <w:rsid w:val="00443FF3"/>
    <w:rsid w:val="00457724"/>
    <w:rsid w:val="0046356D"/>
    <w:rsid w:val="004C1D94"/>
    <w:rsid w:val="004C5580"/>
    <w:rsid w:val="004D609D"/>
    <w:rsid w:val="005172B8"/>
    <w:rsid w:val="00527E07"/>
    <w:rsid w:val="0057479D"/>
    <w:rsid w:val="00575B27"/>
    <w:rsid w:val="005846B1"/>
    <w:rsid w:val="005A6EF8"/>
    <w:rsid w:val="005B42A7"/>
    <w:rsid w:val="005D2256"/>
    <w:rsid w:val="005F7BE6"/>
    <w:rsid w:val="00600FE3"/>
    <w:rsid w:val="006204C5"/>
    <w:rsid w:val="00627C57"/>
    <w:rsid w:val="00631B19"/>
    <w:rsid w:val="00642F17"/>
    <w:rsid w:val="00655750"/>
    <w:rsid w:val="0065618C"/>
    <w:rsid w:val="0066318E"/>
    <w:rsid w:val="00684A7A"/>
    <w:rsid w:val="00685976"/>
    <w:rsid w:val="00694F08"/>
    <w:rsid w:val="00695CBF"/>
    <w:rsid w:val="006B1B52"/>
    <w:rsid w:val="006C2169"/>
    <w:rsid w:val="006C7D04"/>
    <w:rsid w:val="006E3955"/>
    <w:rsid w:val="00714D85"/>
    <w:rsid w:val="00724F18"/>
    <w:rsid w:val="00727991"/>
    <w:rsid w:val="007300E2"/>
    <w:rsid w:val="00752786"/>
    <w:rsid w:val="00766BAB"/>
    <w:rsid w:val="007817DC"/>
    <w:rsid w:val="007B43C2"/>
    <w:rsid w:val="007E1EE6"/>
    <w:rsid w:val="007E771C"/>
    <w:rsid w:val="007F1E6C"/>
    <w:rsid w:val="007F508C"/>
    <w:rsid w:val="0080682F"/>
    <w:rsid w:val="00813C94"/>
    <w:rsid w:val="0082695C"/>
    <w:rsid w:val="008364A7"/>
    <w:rsid w:val="0083709B"/>
    <w:rsid w:val="00862F4E"/>
    <w:rsid w:val="00867200"/>
    <w:rsid w:val="00872C68"/>
    <w:rsid w:val="008C7839"/>
    <w:rsid w:val="008E0EC1"/>
    <w:rsid w:val="008E62E3"/>
    <w:rsid w:val="009052F3"/>
    <w:rsid w:val="009153C2"/>
    <w:rsid w:val="00921BA6"/>
    <w:rsid w:val="0092635A"/>
    <w:rsid w:val="00954CC3"/>
    <w:rsid w:val="00961F8C"/>
    <w:rsid w:val="009635FB"/>
    <w:rsid w:val="0096425A"/>
    <w:rsid w:val="00972109"/>
    <w:rsid w:val="00982112"/>
    <w:rsid w:val="009C757C"/>
    <w:rsid w:val="009D0AA3"/>
    <w:rsid w:val="009F120D"/>
    <w:rsid w:val="009F36C2"/>
    <w:rsid w:val="00A21962"/>
    <w:rsid w:val="00A3196A"/>
    <w:rsid w:val="00A3414B"/>
    <w:rsid w:val="00A60967"/>
    <w:rsid w:val="00A736A7"/>
    <w:rsid w:val="00AB4C44"/>
    <w:rsid w:val="00AE5795"/>
    <w:rsid w:val="00AF2925"/>
    <w:rsid w:val="00AF4DD0"/>
    <w:rsid w:val="00B01531"/>
    <w:rsid w:val="00B14467"/>
    <w:rsid w:val="00B15B0D"/>
    <w:rsid w:val="00B3092F"/>
    <w:rsid w:val="00B32DBC"/>
    <w:rsid w:val="00B4383B"/>
    <w:rsid w:val="00B57CC1"/>
    <w:rsid w:val="00B61D0F"/>
    <w:rsid w:val="00B747A5"/>
    <w:rsid w:val="00B8218C"/>
    <w:rsid w:val="00B83929"/>
    <w:rsid w:val="00BA07DA"/>
    <w:rsid w:val="00BB1526"/>
    <w:rsid w:val="00BC2477"/>
    <w:rsid w:val="00BD5A99"/>
    <w:rsid w:val="00BE73B9"/>
    <w:rsid w:val="00BF3E94"/>
    <w:rsid w:val="00C06870"/>
    <w:rsid w:val="00C119E7"/>
    <w:rsid w:val="00C74960"/>
    <w:rsid w:val="00C768F5"/>
    <w:rsid w:val="00C83822"/>
    <w:rsid w:val="00CF6613"/>
    <w:rsid w:val="00D003F1"/>
    <w:rsid w:val="00D01851"/>
    <w:rsid w:val="00D106FC"/>
    <w:rsid w:val="00D12BB1"/>
    <w:rsid w:val="00D32E25"/>
    <w:rsid w:val="00D41C85"/>
    <w:rsid w:val="00D45A81"/>
    <w:rsid w:val="00D47A62"/>
    <w:rsid w:val="00D60108"/>
    <w:rsid w:val="00D6424B"/>
    <w:rsid w:val="00D80D32"/>
    <w:rsid w:val="00D95077"/>
    <w:rsid w:val="00DB0D85"/>
    <w:rsid w:val="00DC1789"/>
    <w:rsid w:val="00DD11BB"/>
    <w:rsid w:val="00DD4991"/>
    <w:rsid w:val="00DD61CD"/>
    <w:rsid w:val="00DD7825"/>
    <w:rsid w:val="00DF7BEB"/>
    <w:rsid w:val="00E24949"/>
    <w:rsid w:val="00E258CA"/>
    <w:rsid w:val="00E43B9A"/>
    <w:rsid w:val="00E506BD"/>
    <w:rsid w:val="00E50D90"/>
    <w:rsid w:val="00E50EEA"/>
    <w:rsid w:val="00E51C06"/>
    <w:rsid w:val="00E65CAF"/>
    <w:rsid w:val="00E735C5"/>
    <w:rsid w:val="00EA20BF"/>
    <w:rsid w:val="00EB03F6"/>
    <w:rsid w:val="00ED11E9"/>
    <w:rsid w:val="00EE704F"/>
    <w:rsid w:val="00EF0673"/>
    <w:rsid w:val="00F256FF"/>
    <w:rsid w:val="00F270B9"/>
    <w:rsid w:val="00F2783F"/>
    <w:rsid w:val="00F32AE8"/>
    <w:rsid w:val="00F47D4B"/>
    <w:rsid w:val="00F5759A"/>
    <w:rsid w:val="00F61BC5"/>
    <w:rsid w:val="00F74E54"/>
    <w:rsid w:val="00F76407"/>
    <w:rsid w:val="00F95EED"/>
    <w:rsid w:val="00FA64E8"/>
    <w:rsid w:val="00FA726F"/>
    <w:rsid w:val="00FD15B8"/>
    <w:rsid w:val="00FD16E0"/>
    <w:rsid w:val="00FE2EC3"/>
    <w:rsid w:val="00FE45BF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E50D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0D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50D9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F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B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6356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00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0FE3"/>
  </w:style>
  <w:style w:type="paragraph" w:styleId="ac">
    <w:name w:val="footer"/>
    <w:basedOn w:val="a"/>
    <w:link w:val="ad"/>
    <w:uiPriority w:val="99"/>
    <w:unhideWhenUsed/>
    <w:rsid w:val="00600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0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E50D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0D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50D9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F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B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6356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00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0FE3"/>
  </w:style>
  <w:style w:type="paragraph" w:styleId="ac">
    <w:name w:val="footer"/>
    <w:basedOn w:val="a"/>
    <w:link w:val="ad"/>
    <w:uiPriority w:val="99"/>
    <w:unhideWhenUsed/>
    <w:rsid w:val="00600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48;&#1058;&#1054;&#1043;&#1048;%20&#1045;&#1043;&#1069;-2020\&#1055;&#1088;&#1086;&#1090;&#1086;&#1082;&#1086;&#1083;&#1099;%20&#1054;&#1041;&#1065;%20&#1080;%20&#1043;&#1045;&#1054;%20+%20&#1086;&#1073;&#1088;&#1072;&#1073;&#1086;&#1090;&#1082;&#1072;\&#1076;&#1080;&#1072;&#1075;&#1088;&#1072;&#1084;&#1084;&#1099;%20&#1087;&#1086;%20&#1086;&#1073;&#1097;&#1077;&#1089;&#1090;&#1074;&#1086;&#1079;&#1085;&#1072;&#1085;&#1080;&#110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48;&#1058;&#1054;&#1043;&#1048;%20&#1045;&#1043;&#1069;-2020\&#1055;&#1088;&#1086;&#1090;&#1086;&#1082;&#1086;&#1083;&#1099;%20&#1054;&#1041;&#1065;%20&#1080;%20&#1043;&#1045;&#1054;%20+%20&#1086;&#1073;&#1088;&#1072;&#1073;&#1086;&#1090;&#1082;&#1072;\&#1076;&#1080;&#1072;&#1075;&#1088;&#1072;&#1084;&#1084;&#1099;%20&#1087;&#1086;%20&#1086;&#1073;&#1097;&#1077;&#1089;&#1090;&#1074;&#1086;&#1079;&#1085;&#1072;&#1085;&#1080;&#110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48;&#1058;&#1054;&#1043;&#1048;%20&#1045;&#1043;&#1069;-2020\&#1055;&#1088;&#1086;&#1090;&#1086;&#1082;&#1086;&#1083;&#1099;%20&#1054;&#1041;&#1065;%20&#1080;%20&#1043;&#1045;&#1054;%20+%20&#1086;&#1073;&#1088;&#1072;&#1073;&#1086;&#1090;&#1082;&#1072;\&#1076;&#1080;&#1072;&#1075;&#1088;&#1072;&#1084;&#1084;&#1099;%20&#1087;&#1086;%20&#1086;&#1073;&#1097;&#1077;&#1089;&#1090;&#1074;&#1086;&#1079;&#1085;&#1072;&#1085;&#1080;&#110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48;&#1058;&#1054;&#1043;&#1048;%20&#1045;&#1043;&#1069;-2020\&#1055;&#1088;&#1086;&#1090;&#1086;&#1082;&#1086;&#1083;&#1099;%20&#1054;&#1041;&#1065;%20&#1080;%20&#1043;&#1045;&#1054;%20+%20&#1086;&#1073;&#1088;&#1072;&#1073;&#1086;&#1090;&#1082;&#1072;\&#1076;&#1080;&#1072;&#1075;&#1088;&#1072;&#1084;&#1084;&#1099;%20&#1087;&#1086;%20&#1086;&#1073;&#1097;&#1077;&#1089;&#1090;&#1074;&#1086;&#1079;&#1085;&#1072;&#1085;&#1080;&#110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48;&#1058;&#1054;&#1043;&#1048;%20&#1045;&#1043;&#1069;-2020\&#1055;&#1088;&#1086;&#1090;&#1086;&#1082;&#1086;&#1083;&#1099;%20&#1054;&#1041;&#1065;%20&#1080;%20&#1043;&#1045;&#1054;%20+%20&#1086;&#1073;&#1088;&#1072;&#1073;&#1086;&#1090;&#1082;&#1072;\&#1076;&#1080;&#1072;&#1075;&#1088;&#1072;&#1084;&#1084;&#1099;%20&#1087;&#1086;%20&#1086;&#1073;&#1097;&#1077;&#1089;&#1090;&#1074;&#1086;&#1079;&#1085;&#1072;&#1085;&#1080;&#110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48;&#1058;&#1054;&#1043;&#1048;%20&#1045;&#1043;&#1069;-2020\&#1055;&#1088;&#1086;&#1090;&#1086;&#1082;&#1086;&#1083;&#1099;%20&#1054;&#1041;&#1065;%20&#1080;%20&#1043;&#1045;&#1054;%20+%20&#1086;&#1073;&#1088;&#1072;&#1073;&#1086;&#1090;&#1082;&#1072;\&#1076;&#1080;&#1072;&#1075;&#1088;&#1072;&#1084;&#1084;&#1099;%20&#1087;&#1086;%20&#1086;&#1073;&#1097;&#1077;&#1089;&#1090;&#1074;&#1086;&#1079;&#1085;&#1072;&#1085;&#1080;&#110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r>
              <a:rPr lang="ru-RU" sz="1400">
                <a:solidFill>
                  <a:srgbClr val="002060"/>
                </a:solidFill>
              </a:rPr>
              <a:t>Распределение</a:t>
            </a:r>
            <a:r>
              <a:rPr lang="ru-RU" sz="1400" baseline="0">
                <a:solidFill>
                  <a:srgbClr val="002060"/>
                </a:solidFill>
              </a:rPr>
              <a:t> первичных баллов ЕГЭ по обществознанию-2020</a:t>
            </a:r>
            <a:endParaRPr lang="ru-RU" sz="1400">
              <a:solidFill>
                <a:srgbClr val="00206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'первичные баллы'!$A$3:$A$55</c:f>
              <c:numCache>
                <c:formatCode>General</c:formatCode>
                <c:ptCount val="53"/>
                <c:pt idx="0">
                  <c:v>7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14</c:v>
                </c:pt>
                <c:pt idx="6">
                  <c:v>15</c:v>
                </c:pt>
                <c:pt idx="7">
                  <c:v>16</c:v>
                </c:pt>
                <c:pt idx="8">
                  <c:v>17</c:v>
                </c:pt>
                <c:pt idx="9">
                  <c:v>18</c:v>
                </c:pt>
                <c:pt idx="10">
                  <c:v>19</c:v>
                </c:pt>
                <c:pt idx="11">
                  <c:v>20</c:v>
                </c:pt>
                <c:pt idx="12">
                  <c:v>21</c:v>
                </c:pt>
                <c:pt idx="13">
                  <c:v>22</c:v>
                </c:pt>
                <c:pt idx="14">
                  <c:v>23</c:v>
                </c:pt>
                <c:pt idx="15">
                  <c:v>24</c:v>
                </c:pt>
                <c:pt idx="16">
                  <c:v>25</c:v>
                </c:pt>
                <c:pt idx="17">
                  <c:v>26</c:v>
                </c:pt>
                <c:pt idx="18">
                  <c:v>27</c:v>
                </c:pt>
                <c:pt idx="19">
                  <c:v>28</c:v>
                </c:pt>
                <c:pt idx="20">
                  <c:v>29</c:v>
                </c:pt>
                <c:pt idx="21">
                  <c:v>30</c:v>
                </c:pt>
                <c:pt idx="22">
                  <c:v>31</c:v>
                </c:pt>
                <c:pt idx="23">
                  <c:v>32</c:v>
                </c:pt>
                <c:pt idx="24">
                  <c:v>33</c:v>
                </c:pt>
                <c:pt idx="25">
                  <c:v>34</c:v>
                </c:pt>
                <c:pt idx="26">
                  <c:v>35</c:v>
                </c:pt>
                <c:pt idx="27">
                  <c:v>36</c:v>
                </c:pt>
                <c:pt idx="28">
                  <c:v>37</c:v>
                </c:pt>
                <c:pt idx="29">
                  <c:v>38</c:v>
                </c:pt>
                <c:pt idx="30">
                  <c:v>39</c:v>
                </c:pt>
                <c:pt idx="31">
                  <c:v>40</c:v>
                </c:pt>
                <c:pt idx="32">
                  <c:v>41</c:v>
                </c:pt>
                <c:pt idx="33">
                  <c:v>42</c:v>
                </c:pt>
                <c:pt idx="34">
                  <c:v>43</c:v>
                </c:pt>
                <c:pt idx="35">
                  <c:v>44</c:v>
                </c:pt>
                <c:pt idx="36">
                  <c:v>45</c:v>
                </c:pt>
                <c:pt idx="37">
                  <c:v>46</c:v>
                </c:pt>
                <c:pt idx="38">
                  <c:v>47</c:v>
                </c:pt>
                <c:pt idx="39">
                  <c:v>48</c:v>
                </c:pt>
                <c:pt idx="40">
                  <c:v>49</c:v>
                </c:pt>
                <c:pt idx="41">
                  <c:v>50</c:v>
                </c:pt>
                <c:pt idx="42">
                  <c:v>51</c:v>
                </c:pt>
                <c:pt idx="43">
                  <c:v>52</c:v>
                </c:pt>
                <c:pt idx="44">
                  <c:v>53</c:v>
                </c:pt>
                <c:pt idx="45">
                  <c:v>54</c:v>
                </c:pt>
                <c:pt idx="46">
                  <c:v>56</c:v>
                </c:pt>
                <c:pt idx="47">
                  <c:v>57</c:v>
                </c:pt>
                <c:pt idx="48">
                  <c:v>58</c:v>
                </c:pt>
                <c:pt idx="49">
                  <c:v>59</c:v>
                </c:pt>
                <c:pt idx="50">
                  <c:v>61</c:v>
                </c:pt>
                <c:pt idx="51">
                  <c:v>62</c:v>
                </c:pt>
                <c:pt idx="52">
                  <c:v>63</c:v>
                </c:pt>
              </c:numCache>
            </c:numRef>
          </c:cat>
          <c:val>
            <c:numRef>
              <c:f>'первичные баллы'!$B$3:$B$55</c:f>
              <c:numCache>
                <c:formatCode>General</c:formatCode>
                <c:ptCount val="5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5</c:v>
                </c:pt>
                <c:pt idx="16">
                  <c:v>2</c:v>
                </c:pt>
                <c:pt idx="17">
                  <c:v>6</c:v>
                </c:pt>
                <c:pt idx="18">
                  <c:v>3</c:v>
                </c:pt>
                <c:pt idx="19">
                  <c:v>5</c:v>
                </c:pt>
                <c:pt idx="20">
                  <c:v>6</c:v>
                </c:pt>
                <c:pt idx="21">
                  <c:v>6</c:v>
                </c:pt>
                <c:pt idx="22">
                  <c:v>4</c:v>
                </c:pt>
                <c:pt idx="23">
                  <c:v>4</c:v>
                </c:pt>
                <c:pt idx="24">
                  <c:v>7</c:v>
                </c:pt>
                <c:pt idx="25">
                  <c:v>6</c:v>
                </c:pt>
                <c:pt idx="26">
                  <c:v>4</c:v>
                </c:pt>
                <c:pt idx="27">
                  <c:v>2</c:v>
                </c:pt>
                <c:pt idx="28">
                  <c:v>1</c:v>
                </c:pt>
                <c:pt idx="29">
                  <c:v>3</c:v>
                </c:pt>
                <c:pt idx="30">
                  <c:v>4</c:v>
                </c:pt>
                <c:pt idx="31">
                  <c:v>1</c:v>
                </c:pt>
                <c:pt idx="32">
                  <c:v>3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3</c:v>
                </c:pt>
                <c:pt idx="37">
                  <c:v>2</c:v>
                </c:pt>
                <c:pt idx="38">
                  <c:v>6</c:v>
                </c:pt>
                <c:pt idx="39">
                  <c:v>2</c:v>
                </c:pt>
                <c:pt idx="40">
                  <c:v>2</c:v>
                </c:pt>
                <c:pt idx="41">
                  <c:v>3</c:v>
                </c:pt>
                <c:pt idx="42">
                  <c:v>5</c:v>
                </c:pt>
                <c:pt idx="43">
                  <c:v>2</c:v>
                </c:pt>
                <c:pt idx="44">
                  <c:v>3</c:v>
                </c:pt>
                <c:pt idx="45">
                  <c:v>2</c:v>
                </c:pt>
                <c:pt idx="46">
                  <c:v>4</c:v>
                </c:pt>
                <c:pt idx="47">
                  <c:v>2</c:v>
                </c:pt>
                <c:pt idx="48">
                  <c:v>3</c:v>
                </c:pt>
                <c:pt idx="49">
                  <c:v>1</c:v>
                </c:pt>
                <c:pt idx="50">
                  <c:v>3</c:v>
                </c:pt>
                <c:pt idx="51">
                  <c:v>1</c:v>
                </c:pt>
                <c:pt idx="5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630528"/>
        <c:axId val="124632064"/>
      </c:barChart>
      <c:catAx>
        <c:axId val="12463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 b="1">
                <a:solidFill>
                  <a:srgbClr val="C00000"/>
                </a:solidFill>
              </a:defRPr>
            </a:pPr>
            <a:endParaRPr lang="ru-RU"/>
          </a:p>
        </c:txPr>
        <c:crossAx val="124632064"/>
        <c:crosses val="autoZero"/>
        <c:auto val="0"/>
        <c:lblAlgn val="ctr"/>
        <c:lblOffset val="100"/>
        <c:tickLblSkip val="1"/>
        <c:noMultiLvlLbl val="0"/>
      </c:catAx>
      <c:valAx>
        <c:axId val="12463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630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solidFill>
                  <a:srgbClr val="002060"/>
                </a:solidFill>
              </a:defRPr>
            </a:pPr>
            <a:r>
              <a:rPr lang="ru-RU" sz="1600">
                <a:solidFill>
                  <a:srgbClr val="002060"/>
                </a:solidFill>
              </a:rPr>
              <a:t>ОБЩЕСТВОЗНАНИЕ-2020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'по школам'!$E$17</c:f>
              <c:strCache>
                <c:ptCount val="1"/>
                <c:pt idx="0">
                  <c:v>max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'по школам'!$F$16:$O$16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№7</c:v>
                </c:pt>
                <c:pt idx="5">
                  <c:v>№9</c:v>
                </c:pt>
                <c:pt idx="6">
                  <c:v>№22</c:v>
                </c:pt>
                <c:pt idx="7">
                  <c:v>№24</c:v>
                </c:pt>
                <c:pt idx="8">
                  <c:v>№25</c:v>
                </c:pt>
                <c:pt idx="9">
                  <c:v>№33</c:v>
                </c:pt>
              </c:strCache>
            </c:strRef>
          </c:cat>
          <c:val>
            <c:numRef>
              <c:f>'по школам'!$F$17:$O$17</c:f>
              <c:numCache>
                <c:formatCode>General</c:formatCode>
                <c:ptCount val="10"/>
                <c:pt idx="0">
                  <c:v>90</c:v>
                </c:pt>
                <c:pt idx="1">
                  <c:v>95</c:v>
                </c:pt>
                <c:pt idx="2">
                  <c:v>97</c:v>
                </c:pt>
                <c:pt idx="3">
                  <c:v>68</c:v>
                </c:pt>
                <c:pt idx="4">
                  <c:v>74</c:v>
                </c:pt>
                <c:pt idx="5">
                  <c:v>61</c:v>
                </c:pt>
                <c:pt idx="6">
                  <c:v>81</c:v>
                </c:pt>
                <c:pt idx="7">
                  <c:v>88</c:v>
                </c:pt>
                <c:pt idx="8">
                  <c:v>81</c:v>
                </c:pt>
                <c:pt idx="9">
                  <c:v>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'по школам'!$E$18</c:f>
              <c:strCache>
                <c:ptCount val="1"/>
                <c:pt idx="0">
                  <c:v>min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'по школам'!$F$16:$O$16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№7</c:v>
                </c:pt>
                <c:pt idx="5">
                  <c:v>№9</c:v>
                </c:pt>
                <c:pt idx="6">
                  <c:v>№22</c:v>
                </c:pt>
                <c:pt idx="7">
                  <c:v>№24</c:v>
                </c:pt>
                <c:pt idx="8">
                  <c:v>№25</c:v>
                </c:pt>
                <c:pt idx="9">
                  <c:v>№33</c:v>
                </c:pt>
              </c:strCache>
            </c:strRef>
          </c:cat>
          <c:val>
            <c:numRef>
              <c:f>'по школам'!$F$18:$O$18</c:f>
              <c:numCache>
                <c:formatCode>General</c:formatCode>
                <c:ptCount val="10"/>
                <c:pt idx="0">
                  <c:v>39</c:v>
                </c:pt>
                <c:pt idx="1">
                  <c:v>27</c:v>
                </c:pt>
                <c:pt idx="2">
                  <c:v>31</c:v>
                </c:pt>
                <c:pt idx="3">
                  <c:v>18</c:v>
                </c:pt>
                <c:pt idx="4">
                  <c:v>74</c:v>
                </c:pt>
                <c:pt idx="5">
                  <c:v>14</c:v>
                </c:pt>
                <c:pt idx="6">
                  <c:v>20</c:v>
                </c:pt>
                <c:pt idx="7">
                  <c:v>55</c:v>
                </c:pt>
                <c:pt idx="8">
                  <c:v>35</c:v>
                </c:pt>
                <c:pt idx="9">
                  <c:v>29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'по школам'!$E$19</c:f>
              <c:strCache>
                <c:ptCount val="1"/>
                <c:pt idx="0">
                  <c:v>Медиана</c:v>
                </c:pt>
              </c:strCache>
            </c:strRef>
          </c:tx>
          <c:spPr>
            <a:ln w="15875">
              <a:solidFill>
                <a:schemeClr val="accent3">
                  <a:lumMod val="50000"/>
                </a:schemeClr>
              </a:solidFill>
            </a:ln>
          </c:spPr>
          <c:marker>
            <c:symbol val="triangle"/>
            <c:size val="8"/>
            <c:spPr>
              <a:solidFill>
                <a:srgbClr val="002060"/>
              </a:solidFill>
            </c:spPr>
          </c:marker>
          <c:dLbls>
            <c:dLbl>
              <c:idx val="0"/>
              <c:layout>
                <c:manualLayout>
                  <c:x val="-7.9278565057972449E-3"/>
                  <c:y val="-3.8535645472061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4.2812837108953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9456928838951314E-3"/>
                  <c:y val="2.1406418554476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9818976279650435E-3"/>
                  <c:y val="2.1406418554476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 школам'!$F$16:$O$16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№7</c:v>
                </c:pt>
                <c:pt idx="5">
                  <c:v>№9</c:v>
                </c:pt>
                <c:pt idx="6">
                  <c:v>№22</c:v>
                </c:pt>
                <c:pt idx="7">
                  <c:v>№24</c:v>
                </c:pt>
                <c:pt idx="8">
                  <c:v>№25</c:v>
                </c:pt>
                <c:pt idx="9">
                  <c:v>№33</c:v>
                </c:pt>
              </c:strCache>
            </c:strRef>
          </c:cat>
          <c:val>
            <c:numRef>
              <c:f>'по школам'!$F$19:$O$19</c:f>
              <c:numCache>
                <c:formatCode>General</c:formatCode>
                <c:ptCount val="10"/>
                <c:pt idx="0">
                  <c:v>57.5</c:v>
                </c:pt>
                <c:pt idx="1">
                  <c:v>62</c:v>
                </c:pt>
                <c:pt idx="2">
                  <c:v>57</c:v>
                </c:pt>
                <c:pt idx="3">
                  <c:v>42</c:v>
                </c:pt>
                <c:pt idx="4">
                  <c:v>74</c:v>
                </c:pt>
                <c:pt idx="5">
                  <c:v>42</c:v>
                </c:pt>
                <c:pt idx="6">
                  <c:v>45.5</c:v>
                </c:pt>
                <c:pt idx="7">
                  <c:v>67</c:v>
                </c:pt>
                <c:pt idx="8">
                  <c:v>51</c:v>
                </c:pt>
                <c:pt idx="9">
                  <c:v>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19050">
              <a:solidFill>
                <a:schemeClr val="accent3">
                  <a:lumMod val="50000"/>
                </a:schemeClr>
              </a:solidFill>
            </a:ln>
          </c:spPr>
        </c:hiLowLines>
        <c:axId val="91063424"/>
        <c:axId val="91064960"/>
      </c:stockChart>
      <c:catAx>
        <c:axId val="9106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solidFill>
                  <a:srgbClr val="002060"/>
                </a:solidFill>
              </a:defRPr>
            </a:pPr>
            <a:endParaRPr lang="ru-RU"/>
          </a:p>
        </c:txPr>
        <c:crossAx val="91064960"/>
        <c:crosses val="autoZero"/>
        <c:auto val="1"/>
        <c:lblAlgn val="ctr"/>
        <c:lblOffset val="100"/>
        <c:noMultiLvlLbl val="0"/>
      </c:catAx>
      <c:valAx>
        <c:axId val="9106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063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C00000"/>
                </a:solidFill>
              </a:defRPr>
            </a:pPr>
            <a:r>
              <a:rPr lang="ru-RU">
                <a:solidFill>
                  <a:srgbClr val="C00000"/>
                </a:solidFill>
              </a:rPr>
              <a:t>Численность</a:t>
            </a:r>
            <a:r>
              <a:rPr lang="ru-RU" baseline="0">
                <a:solidFill>
                  <a:srgbClr val="C00000"/>
                </a:solidFill>
              </a:rPr>
              <a:t> участников ЕГЭ-20 по обществознанию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'по школам'!$B$2</c:f>
              <c:strCache>
                <c:ptCount val="1"/>
                <c:pt idx="0">
                  <c:v>Кол-во сдававших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 школам'!$A$3:$A$12</c:f>
              <c:strCache>
                <c:ptCount val="10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№7</c:v>
                </c:pt>
                <c:pt idx="5">
                  <c:v>СОШ №9</c:v>
                </c:pt>
                <c:pt idx="6">
                  <c:v>СОШ №22</c:v>
                </c:pt>
                <c:pt idx="7">
                  <c:v>СОШ №24</c:v>
                </c:pt>
                <c:pt idx="8">
                  <c:v>СОШ №25</c:v>
                </c:pt>
                <c:pt idx="9">
                  <c:v>СОШ №33</c:v>
                </c:pt>
              </c:strCache>
            </c:strRef>
          </c:cat>
          <c:val>
            <c:numRef>
              <c:f>'по школам'!$B$3:$B$12</c:f>
              <c:numCache>
                <c:formatCode>General</c:formatCode>
                <c:ptCount val="10"/>
                <c:pt idx="0">
                  <c:v>30</c:v>
                </c:pt>
                <c:pt idx="1">
                  <c:v>33</c:v>
                </c:pt>
                <c:pt idx="2">
                  <c:v>13</c:v>
                </c:pt>
                <c:pt idx="3">
                  <c:v>18</c:v>
                </c:pt>
                <c:pt idx="4">
                  <c:v>1</c:v>
                </c:pt>
                <c:pt idx="5">
                  <c:v>7</c:v>
                </c:pt>
                <c:pt idx="6">
                  <c:v>18</c:v>
                </c:pt>
                <c:pt idx="7">
                  <c:v>3</c:v>
                </c:pt>
                <c:pt idx="8">
                  <c:v>21</c:v>
                </c:pt>
                <c:pt idx="9">
                  <c:v>27</c:v>
                </c:pt>
              </c:numCache>
            </c:numRef>
          </c:val>
        </c:ser>
        <c:ser>
          <c:idx val="1"/>
          <c:order val="1"/>
          <c:tx>
            <c:strRef>
              <c:f>'по школам'!$C$2</c:f>
              <c:strCache>
                <c:ptCount val="1"/>
                <c:pt idx="0">
                  <c:v>Кол-во обучающихся, не преодолевших мин порог (42б.)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51022206593174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60817765274539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412266479118098E-2"/>
                  <c:y val="-7.8316189590545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4122664791180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70613323955904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60817765274539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7061332395590492E-3"/>
                  <c:y val="-7.17890111452169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6081776527453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706133239558979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5216355305490798E-2"/>
                  <c:y val="-7.8316189590545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 школам'!$A$3:$A$12</c:f>
              <c:strCache>
                <c:ptCount val="10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№7</c:v>
                </c:pt>
                <c:pt idx="5">
                  <c:v>СОШ №9</c:v>
                </c:pt>
                <c:pt idx="6">
                  <c:v>СОШ №22</c:v>
                </c:pt>
                <c:pt idx="7">
                  <c:v>СОШ №24</c:v>
                </c:pt>
                <c:pt idx="8">
                  <c:v>СОШ №25</c:v>
                </c:pt>
                <c:pt idx="9">
                  <c:v>СОШ №33</c:v>
                </c:pt>
              </c:strCache>
            </c:strRef>
          </c:cat>
          <c:val>
            <c:numRef>
              <c:f>'по школам'!$C$3:$C$12</c:f>
              <c:numCache>
                <c:formatCode>General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4</c:v>
                </c:pt>
                <c:pt idx="3">
                  <c:v>8</c:v>
                </c:pt>
                <c:pt idx="4">
                  <c:v>0</c:v>
                </c:pt>
                <c:pt idx="5">
                  <c:v>3</c:v>
                </c:pt>
                <c:pt idx="6">
                  <c:v>7</c:v>
                </c:pt>
                <c:pt idx="7">
                  <c:v>0</c:v>
                </c:pt>
                <c:pt idx="8">
                  <c:v>1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128192"/>
        <c:axId val="113129728"/>
        <c:axId val="0"/>
      </c:bar3DChart>
      <c:catAx>
        <c:axId val="113128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ru-RU"/>
          </a:p>
        </c:txPr>
        <c:crossAx val="113129728"/>
        <c:crosses val="autoZero"/>
        <c:auto val="1"/>
        <c:lblAlgn val="ctr"/>
        <c:lblOffset val="100"/>
        <c:noMultiLvlLbl val="0"/>
      </c:catAx>
      <c:valAx>
        <c:axId val="11312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1281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ru-RU">
                <a:solidFill>
                  <a:srgbClr val="002060"/>
                </a:solidFill>
              </a:rPr>
              <a:t>Медиана, мода, средний балл по предмету</a:t>
            </a:r>
            <a:r>
              <a:rPr lang="en-US">
                <a:solidFill>
                  <a:srgbClr val="002060"/>
                </a:solidFill>
              </a:rPr>
              <a:t> 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 медиана и тд'!$C$2</c:f>
              <c:strCache>
                <c:ptCount val="1"/>
                <c:pt idx="0">
                  <c:v>Средний балл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7649416141648125E-2"/>
                  <c:y val="-3.319501592663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067385647701989E-2"/>
                  <c:y val="-3.319501592663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13477129540427E-3"/>
                  <c:y val="-3.3195015926637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8134771295403975E-3"/>
                  <c:y val="-2.2130010617758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462893271188521E-2"/>
                  <c:y val="3.3195015926637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8134771295403975E-3"/>
                  <c:y val="-4.0571686132557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925390851816159E-2"/>
                  <c:y val="-4.426002123551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3.6883351029597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 медиана и тд'!$B$3:$B$12</c:f>
              <c:strCache>
                <c:ptCount val="10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№7</c:v>
                </c:pt>
                <c:pt idx="5">
                  <c:v>СОШ №9</c:v>
                </c:pt>
                <c:pt idx="6">
                  <c:v>СОШ №22</c:v>
                </c:pt>
                <c:pt idx="7">
                  <c:v>СОШ №24</c:v>
                </c:pt>
                <c:pt idx="8">
                  <c:v>СОШ №25</c:v>
                </c:pt>
                <c:pt idx="9">
                  <c:v>СОШ №33</c:v>
                </c:pt>
              </c:strCache>
            </c:strRef>
          </c:cat>
          <c:val>
            <c:numRef>
              <c:f>' медиана и тд'!$C$3:$C$12</c:f>
              <c:numCache>
                <c:formatCode>General</c:formatCode>
                <c:ptCount val="10"/>
                <c:pt idx="0">
                  <c:v>60.8</c:v>
                </c:pt>
                <c:pt idx="1">
                  <c:v>62.84</c:v>
                </c:pt>
                <c:pt idx="2">
                  <c:v>58.53</c:v>
                </c:pt>
                <c:pt idx="3">
                  <c:v>41.77</c:v>
                </c:pt>
                <c:pt idx="4">
                  <c:v>74</c:v>
                </c:pt>
                <c:pt idx="5">
                  <c:v>40</c:v>
                </c:pt>
                <c:pt idx="6">
                  <c:v>45.83</c:v>
                </c:pt>
                <c:pt idx="7">
                  <c:v>70</c:v>
                </c:pt>
                <c:pt idx="8">
                  <c:v>54.38</c:v>
                </c:pt>
                <c:pt idx="9">
                  <c:v>59.44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 медиана и тд'!$D$2</c:f>
              <c:strCache>
                <c:ptCount val="1"/>
                <c:pt idx="0">
                  <c:v>Медиана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6530278918890507E-2"/>
                  <c:y val="-3.6883351029597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440431388621193E-2"/>
                  <c:y val="3.319501592663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067385647702017E-2"/>
                  <c:y val="3.319501592663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462893271188521E-2"/>
                  <c:y val="-5.5325026544395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8134771295403975E-3"/>
                  <c:y val="-4.4260021235516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5298958621278652E-2"/>
                  <c:y val="-7.7455037162154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925390851816159E-2"/>
                  <c:y val="4.0571686132557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 медиана и тд'!$B$3:$B$12</c:f>
              <c:strCache>
                <c:ptCount val="10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№7</c:v>
                </c:pt>
                <c:pt idx="5">
                  <c:v>СОШ №9</c:v>
                </c:pt>
                <c:pt idx="6">
                  <c:v>СОШ №22</c:v>
                </c:pt>
                <c:pt idx="7">
                  <c:v>СОШ №24</c:v>
                </c:pt>
                <c:pt idx="8">
                  <c:v>СОШ №25</c:v>
                </c:pt>
                <c:pt idx="9">
                  <c:v>СОШ №33</c:v>
                </c:pt>
              </c:strCache>
            </c:strRef>
          </c:cat>
          <c:val>
            <c:numRef>
              <c:f>' медиана и тд'!$D$3:$D$12</c:f>
              <c:numCache>
                <c:formatCode>General</c:formatCode>
                <c:ptCount val="10"/>
                <c:pt idx="0">
                  <c:v>57.5</c:v>
                </c:pt>
                <c:pt idx="1">
                  <c:v>62</c:v>
                </c:pt>
                <c:pt idx="2">
                  <c:v>57</c:v>
                </c:pt>
                <c:pt idx="3">
                  <c:v>42</c:v>
                </c:pt>
                <c:pt idx="4">
                  <c:v>74</c:v>
                </c:pt>
                <c:pt idx="5">
                  <c:v>42</c:v>
                </c:pt>
                <c:pt idx="6">
                  <c:v>45.5</c:v>
                </c:pt>
                <c:pt idx="7">
                  <c:v>67</c:v>
                </c:pt>
                <c:pt idx="8">
                  <c:v>51</c:v>
                </c:pt>
                <c:pt idx="9">
                  <c:v>57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 медиана и тд'!$E$2</c:f>
              <c:strCache>
                <c:ptCount val="1"/>
                <c:pt idx="0">
                  <c:v>Мода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2.4067511985684392E-2"/>
                  <c:y val="3.319501592663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8134771295403975E-3"/>
                  <c:y val="2.2130010617758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2835939012107727E-2"/>
                  <c:y val="-4.0571686132557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 медиана и тд'!$B$3:$B$12</c:f>
              <c:strCache>
                <c:ptCount val="10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№7</c:v>
                </c:pt>
                <c:pt idx="5">
                  <c:v>СОШ №9</c:v>
                </c:pt>
                <c:pt idx="6">
                  <c:v>СОШ №22</c:v>
                </c:pt>
                <c:pt idx="7">
                  <c:v>СОШ №24</c:v>
                </c:pt>
                <c:pt idx="8">
                  <c:v>СОШ №25</c:v>
                </c:pt>
                <c:pt idx="9">
                  <c:v>СОШ №33</c:v>
                </c:pt>
              </c:strCache>
            </c:strRef>
          </c:cat>
          <c:val>
            <c:numRef>
              <c:f>' медиана и тд'!$E$3:$E$12</c:f>
              <c:numCache>
                <c:formatCode>General</c:formatCode>
                <c:ptCount val="10"/>
                <c:pt idx="0">
                  <c:v>55</c:v>
                </c:pt>
                <c:pt idx="1">
                  <c:v>76</c:v>
                </c:pt>
                <c:pt idx="2">
                  <c:v>39</c:v>
                </c:pt>
                <c:pt idx="3">
                  <c:v>39</c:v>
                </c:pt>
                <c:pt idx="4">
                  <c:v>74</c:v>
                </c:pt>
                <c:pt idx="6">
                  <c:v>21</c:v>
                </c:pt>
                <c:pt idx="8">
                  <c:v>49</c:v>
                </c:pt>
                <c:pt idx="9">
                  <c:v>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651136"/>
        <c:axId val="116652672"/>
      </c:lineChart>
      <c:catAx>
        <c:axId val="116651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ru-RU"/>
          </a:p>
        </c:txPr>
        <c:crossAx val="116652672"/>
        <c:crosses val="autoZero"/>
        <c:auto val="1"/>
        <c:lblAlgn val="ctr"/>
        <c:lblOffset val="100"/>
        <c:noMultiLvlLbl val="0"/>
      </c:catAx>
      <c:valAx>
        <c:axId val="11665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6511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solidFill>
                  <a:srgbClr val="C00000"/>
                </a:solidFill>
              </a:defRPr>
            </a:pPr>
            <a:r>
              <a:rPr lang="ru-RU" sz="1600">
                <a:solidFill>
                  <a:srgbClr val="C00000"/>
                </a:solidFill>
              </a:rPr>
              <a:t>%</a:t>
            </a:r>
            <a:r>
              <a:rPr lang="ru-RU" sz="1600" baseline="0">
                <a:solidFill>
                  <a:srgbClr val="C00000"/>
                </a:solidFill>
              </a:rPr>
              <a:t> выполнения заданий части 2</a:t>
            </a:r>
            <a:endParaRPr lang="ru-RU" sz="1600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dLbls>
            <c:dLbl>
              <c:idx val="0"/>
              <c:layout>
                <c:manualLayout>
                  <c:x val="-4.0832993058391182E-3"/>
                  <c:y val="-5.1198510588782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610997686130393E-3"/>
                  <c:y val="-3.9643211100099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1.4864232209737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' решаемость заданий ч 1'!$B$29:$O$29</c:f>
              <c:strCache>
                <c:ptCount val="14"/>
                <c:pt idx="0">
                  <c:v>21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  <c:pt idx="4">
                  <c:v>25.1</c:v>
                </c:pt>
                <c:pt idx="5">
                  <c:v>25.2</c:v>
                </c:pt>
                <c:pt idx="6">
                  <c:v>26</c:v>
                </c:pt>
                <c:pt idx="7">
                  <c:v>27</c:v>
                </c:pt>
                <c:pt idx="8">
                  <c:v>28.1</c:v>
                </c:pt>
                <c:pt idx="9">
                  <c:v>28.2</c:v>
                </c:pt>
                <c:pt idx="10">
                  <c:v>29.1</c:v>
                </c:pt>
                <c:pt idx="11">
                  <c:v>29.2</c:v>
                </c:pt>
                <c:pt idx="12">
                  <c:v>29.3</c:v>
                </c:pt>
                <c:pt idx="13">
                  <c:v>29.4</c:v>
                </c:pt>
              </c:strCache>
            </c:strRef>
          </c:xVal>
          <c:yVal>
            <c:numRef>
              <c:f>' решаемость заданий ч 1'!$B$30:$O$30</c:f>
              <c:numCache>
                <c:formatCode>0.00%</c:formatCode>
                <c:ptCount val="14"/>
                <c:pt idx="0">
                  <c:v>0.95320000000000005</c:v>
                </c:pt>
                <c:pt idx="1">
                  <c:v>0.95899999999999996</c:v>
                </c:pt>
                <c:pt idx="2">
                  <c:v>0.60799999999999998</c:v>
                </c:pt>
                <c:pt idx="3">
                  <c:v>0.52629999999999999</c:v>
                </c:pt>
                <c:pt idx="4">
                  <c:v>0.36249999999999999</c:v>
                </c:pt>
                <c:pt idx="5">
                  <c:v>0.25729999999999997</c:v>
                </c:pt>
                <c:pt idx="6">
                  <c:v>0.4269</c:v>
                </c:pt>
                <c:pt idx="7">
                  <c:v>0.54379999999999995</c:v>
                </c:pt>
                <c:pt idx="8">
                  <c:v>0.37430000000000002</c:v>
                </c:pt>
                <c:pt idx="9">
                  <c:v>0.1111</c:v>
                </c:pt>
                <c:pt idx="10">
                  <c:v>0.67830000000000001</c:v>
                </c:pt>
                <c:pt idx="11">
                  <c:v>0.43269999999999997</c:v>
                </c:pt>
                <c:pt idx="12">
                  <c:v>0.25729999999999997</c:v>
                </c:pt>
                <c:pt idx="13">
                  <c:v>0.53220000000000001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7570560"/>
        <c:axId val="117617408"/>
      </c:scatterChart>
      <c:valAx>
        <c:axId val="117570560"/>
        <c:scaling>
          <c:orientation val="minMax"/>
          <c:max val="16"/>
          <c:min val="1"/>
        </c:scaling>
        <c:delete val="1"/>
        <c:axPos val="b"/>
        <c:majorTickMark val="out"/>
        <c:minorTickMark val="none"/>
        <c:tickLblPos val="nextTo"/>
        <c:crossAx val="117617408"/>
        <c:crosses val="autoZero"/>
        <c:crossBetween val="midCat"/>
        <c:majorUnit val="2"/>
        <c:minorUnit val="1"/>
      </c:valAx>
      <c:valAx>
        <c:axId val="1176174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175705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solidFill>
                  <a:srgbClr val="C00000"/>
                </a:solidFill>
              </a:defRPr>
            </a:pPr>
            <a:r>
              <a:rPr lang="ru-RU" sz="1600">
                <a:solidFill>
                  <a:srgbClr val="C00000"/>
                </a:solidFill>
              </a:rPr>
              <a:t>%</a:t>
            </a:r>
            <a:r>
              <a:rPr lang="ru-RU" sz="1600" baseline="0">
                <a:solidFill>
                  <a:srgbClr val="C00000"/>
                </a:solidFill>
              </a:rPr>
              <a:t> выполнения заданий части 1</a:t>
            </a:r>
            <a:endParaRPr lang="ru-RU" sz="1600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dLbls>
            <c:dLbl>
              <c:idx val="1"/>
              <c:layout>
                <c:manualLayout>
                  <c:x val="-1.4716702321515372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300213929092229E-3"/>
                  <c:y val="-5.5555555555555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716702321515372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9055674405051233E-3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8866809286061486E-3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5697815809616395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8866809286061486E-3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2565610226323567E-2"/>
                  <c:y val="-6.4814814814814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9622269762019774E-3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1773361857212297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6.8677944167071731E-3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9.811134881010247E-4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0"/>
                  <c:y val="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' решаемость заданий ч 1'!$B$10:$U$10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 решаемость заданий ч 1'!$B$11:$U$11</c:f>
              <c:numCache>
                <c:formatCode>0.00%</c:formatCode>
                <c:ptCount val="20"/>
                <c:pt idx="0">
                  <c:v>0.52629999999999999</c:v>
                </c:pt>
                <c:pt idx="1">
                  <c:v>0.85960000000000003</c:v>
                </c:pt>
                <c:pt idx="2">
                  <c:v>0.75429999999999997</c:v>
                </c:pt>
                <c:pt idx="3">
                  <c:v>0.73089999999999999</c:v>
                </c:pt>
                <c:pt idx="4">
                  <c:v>0.86539999999999995</c:v>
                </c:pt>
                <c:pt idx="5">
                  <c:v>0.92979999999999996</c:v>
                </c:pt>
                <c:pt idx="6">
                  <c:v>0.94730000000000003</c:v>
                </c:pt>
                <c:pt idx="7">
                  <c:v>0.69589999999999996</c:v>
                </c:pt>
                <c:pt idx="8">
                  <c:v>0.66659999999999997</c:v>
                </c:pt>
                <c:pt idx="9">
                  <c:v>0.61399999999999999</c:v>
                </c:pt>
                <c:pt idx="10">
                  <c:v>0.89470000000000005</c:v>
                </c:pt>
                <c:pt idx="11">
                  <c:v>0.9415</c:v>
                </c:pt>
                <c:pt idx="12">
                  <c:v>0.89470000000000005</c:v>
                </c:pt>
                <c:pt idx="13">
                  <c:v>0.50870000000000004</c:v>
                </c:pt>
                <c:pt idx="14">
                  <c:v>0.83040000000000003</c:v>
                </c:pt>
                <c:pt idx="15">
                  <c:v>0.28649999999999998</c:v>
                </c:pt>
                <c:pt idx="16">
                  <c:v>0.98829999999999996</c:v>
                </c:pt>
                <c:pt idx="17">
                  <c:v>0.71349999999999991</c:v>
                </c:pt>
                <c:pt idx="18">
                  <c:v>0.78949999999999998</c:v>
                </c:pt>
                <c:pt idx="19">
                  <c:v>0.73089999999999999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7908224"/>
        <c:axId val="117909760"/>
      </c:scatterChart>
      <c:valAx>
        <c:axId val="117908224"/>
        <c:scaling>
          <c:orientation val="minMax"/>
          <c:max val="20"/>
          <c:min val="1"/>
        </c:scaling>
        <c:delete val="0"/>
        <c:axPos val="b"/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rgbClr val="C00000"/>
                </a:solidFill>
                <a:latin typeface="+mn-lt"/>
              </a:defRPr>
            </a:pPr>
            <a:endParaRPr lang="ru-RU"/>
          </a:p>
        </c:txPr>
        <c:crossAx val="117909760"/>
        <c:crosses val="autoZero"/>
        <c:crossBetween val="midCat"/>
        <c:majorUnit val="1"/>
      </c:valAx>
      <c:valAx>
        <c:axId val="1179097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1790822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431E-2325-4A7D-AF8B-1A30E04B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13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240</cp:revision>
  <cp:lastPrinted>2021-01-14T04:05:00Z</cp:lastPrinted>
  <dcterms:created xsi:type="dcterms:W3CDTF">2020-12-07T04:14:00Z</dcterms:created>
  <dcterms:modified xsi:type="dcterms:W3CDTF">2021-01-14T04:40:00Z</dcterms:modified>
</cp:coreProperties>
</file>