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«Интимные» инфекции. </w:t>
      </w:r>
      <w:r>
        <w:rPr>
          <w:rFonts w:ascii="Times New Roman" w:hAnsi="Times New Roman"/>
          <w:b w:val="1"/>
          <w:color w:val="000000"/>
          <w:sz w:val="28"/>
        </w:rPr>
        <w:t>К</w:t>
      </w:r>
      <w:r>
        <w:rPr>
          <w:rFonts w:ascii="Times New Roman" w:hAnsi="Times New Roman"/>
          <w:b w:val="1"/>
          <w:color w:val="000000"/>
          <w:sz w:val="28"/>
        </w:rPr>
        <w:t>ак избежать инфекций, передаваемых половым путем</w:t>
      </w:r>
    </w:p>
    <w:p w14:paraId="02000000">
      <w:pPr>
        <w:pStyle w:val="Style_1"/>
        <w:rPr>
          <w:color w:val="333333"/>
          <w:sz w:val="28"/>
        </w:rPr>
      </w:pPr>
      <w:r>
        <w:rPr>
          <w:color w:val="333333"/>
          <w:sz w:val="28"/>
        </w:rPr>
        <w:t xml:space="preserve">ИППП – инфекции, передающиеся половым путем, </w:t>
      </w:r>
      <w:r>
        <w:rPr>
          <w:color w:val="333333"/>
          <w:sz w:val="28"/>
        </w:rPr>
        <w:t>большинство из которых протекают бессимптомно</w:t>
      </w:r>
      <w:r>
        <w:rPr>
          <w:color w:val="333333"/>
          <w:sz w:val="28"/>
        </w:rPr>
        <w:t>. Никто не застрахован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от ИППП, поэтому важно знать</w:t>
      </w:r>
      <w:r>
        <w:rPr>
          <w:color w:val="333333"/>
          <w:sz w:val="28"/>
        </w:rPr>
        <w:t>,</w:t>
      </w:r>
      <w:r>
        <w:rPr>
          <w:color w:val="333333"/>
          <w:sz w:val="28"/>
        </w:rPr>
        <w:t xml:space="preserve"> как избежать этих заболеваний и как распознать симптомы. </w:t>
      </w:r>
    </w:p>
    <w:p w14:paraId="03000000">
      <w:pPr>
        <w:spacing w:after="345" w:before="465" w:line="270" w:lineRule="atLeast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Что относится к половым инфекциям</w:t>
      </w:r>
    </w:p>
    <w:p w14:paraId="04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Возбудителями ЗППП могут быть бактерии</w:t>
      </w:r>
      <w:r>
        <w:rPr>
          <w:rFonts w:ascii="Times New Roman" w:hAnsi="Times New Roman"/>
          <w:sz w:val="28"/>
        </w:rPr>
        <w:t>, вирусы, грибки и простейшие.</w:t>
      </w:r>
    </w:p>
    <w:p w14:paraId="05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«интимные» инфекции подразделяются на: </w:t>
      </w:r>
    </w:p>
    <w:p w14:paraId="06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олностью излечимы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гонорея, сифилис, хламидиоз и трихомониаз. </w:t>
      </w:r>
    </w:p>
    <w:p w14:paraId="07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 излечимые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урогенитальный герпес, вирусы гепатита В и С, вирус папилломы человека (ВПЧ) и ВИЧ — вызваны вирусами.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опадая в организм человека, вирусы остаются в нем навсегда. </w:t>
      </w:r>
    </w:p>
    <w:p w14:paraId="08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 паники! При оказании медицинской помощи и соблюдении лечения можно добиться ремиссии даже ВИЧ. Главное вовремя обратиться к врачу и начать незамедлительное лечение. </w:t>
      </w:r>
    </w:p>
    <w:p w14:paraId="09000000">
      <w:pPr>
        <w:pStyle w:val="Style_2"/>
        <w:spacing w:after="150" w:before="360" w:line="300" w:lineRule="atLeast"/>
        <w:ind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Правила индивидуальной профилактики:</w:t>
      </w:r>
    </w:p>
    <w:p w14:paraId="0A000000">
      <w:pPr>
        <w:pStyle w:val="Style_1"/>
        <w:numPr>
          <w:ilvl w:val="0"/>
          <w:numId w:val="1"/>
        </w:numPr>
        <w:spacing w:after="150" w:before="150"/>
        <w:ind/>
        <w:rPr>
          <w:sz w:val="28"/>
        </w:rPr>
      </w:pPr>
      <w:r>
        <w:rPr>
          <w:sz w:val="28"/>
        </w:rPr>
        <w:t>и</w:t>
      </w:r>
      <w:r>
        <w:rPr>
          <w:sz w:val="28"/>
        </w:rPr>
        <w:t>з</w:t>
      </w:r>
      <w:r>
        <w:rPr>
          <w:sz w:val="28"/>
        </w:rPr>
        <w:t>бегать случайных половых связей;</w:t>
      </w:r>
      <w:r>
        <w:rPr>
          <w:sz w:val="28"/>
        </w:rPr>
        <w:t xml:space="preserve"> </w:t>
      </w:r>
    </w:p>
    <w:p w14:paraId="0B000000">
      <w:pPr>
        <w:pStyle w:val="Style_1"/>
        <w:numPr>
          <w:ilvl w:val="0"/>
          <w:numId w:val="1"/>
        </w:numPr>
        <w:spacing w:after="150" w:before="150"/>
        <w:ind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рименят</w:t>
      </w:r>
      <w:r>
        <w:rPr>
          <w:sz w:val="28"/>
        </w:rPr>
        <w:t>ь барьерные методы контрацепции;</w:t>
      </w:r>
    </w:p>
    <w:p w14:paraId="0C000000">
      <w:pPr>
        <w:pStyle w:val="Style_1"/>
        <w:numPr>
          <w:ilvl w:val="0"/>
          <w:numId w:val="1"/>
        </w:numPr>
        <w:spacing w:after="150" w:before="150"/>
        <w:ind/>
        <w:rPr>
          <w:sz w:val="28"/>
        </w:rPr>
      </w:pPr>
      <w:r>
        <w:rPr>
          <w:sz w:val="28"/>
        </w:rPr>
        <w:t>с</w:t>
      </w:r>
      <w:r>
        <w:rPr>
          <w:sz w:val="28"/>
        </w:rPr>
        <w:t>облюдать нормы и правила личной гигиены</w:t>
      </w:r>
      <w:r>
        <w:rPr>
          <w:sz w:val="28"/>
        </w:rPr>
        <w:t>;</w:t>
      </w:r>
    </w:p>
    <w:p w14:paraId="0D000000">
      <w:pPr>
        <w:pStyle w:val="Style_1"/>
        <w:numPr>
          <w:ilvl w:val="0"/>
          <w:numId w:val="1"/>
        </w:numPr>
        <w:spacing w:after="150" w:before="150"/>
        <w:ind/>
        <w:rPr>
          <w:sz w:val="28"/>
        </w:rPr>
      </w:pPr>
      <w:r>
        <w:rPr>
          <w:sz w:val="28"/>
        </w:rPr>
        <w:t>ж</w:t>
      </w:r>
      <w:r>
        <w:rPr>
          <w:sz w:val="28"/>
        </w:rPr>
        <w:t>енщинам посещать гинеколога один раз в полгода, а мужчинам уролога один раз в год</w:t>
      </w:r>
      <w:r>
        <w:rPr>
          <w:sz w:val="28"/>
        </w:rPr>
        <w:t xml:space="preserve"> и ре</w:t>
      </w:r>
      <w:r>
        <w:rPr>
          <w:sz w:val="28"/>
        </w:rPr>
        <w:t>гулярно сдавать анализы на ИППП;</w:t>
      </w:r>
    </w:p>
    <w:p w14:paraId="0E000000">
      <w:pPr>
        <w:pStyle w:val="Style_1"/>
        <w:numPr>
          <w:ilvl w:val="0"/>
          <w:numId w:val="1"/>
        </w:numPr>
        <w:spacing w:after="150" w:before="150"/>
        <w:ind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рививаться против</w:t>
      </w:r>
      <w:r>
        <w:rPr>
          <w:sz w:val="28"/>
        </w:rPr>
        <w:t xml:space="preserve"> гепатита В, папилломы человека.</w:t>
      </w:r>
      <w:bookmarkStart w:id="1" w:name="_GoBack"/>
      <w:bookmarkEnd w:id="1"/>
      <w:r>
        <w:rPr>
          <w:sz w:val="28"/>
        </w:rPr>
        <w:br/>
      </w:r>
    </w:p>
    <w:p w14:paraId="0F000000">
      <w:pPr>
        <w:pStyle w:val="Style_1"/>
        <w:spacing w:after="150" w:before="150"/>
        <w:ind/>
        <w:jc w:val="both"/>
        <w:rPr>
          <w:sz w:val="28"/>
        </w:rPr>
      </w:pPr>
      <w:r>
        <w:rPr>
          <w:sz w:val="28"/>
        </w:rPr>
        <w:br/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"https://profilaktica.ru/for-population/profilaktika-zabolevaniy/infektsii-peredayushchiesya-polovym-putem/index.php?sphrase_id=44651"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https://profilaktica.ru/for-population/profilaktika-zabolevaniy/infektsii-peredayushchiesya-polovym-putem/index.php?sphrase_id=44651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br/>
      </w:r>
    </w:p>
    <w:p w14:paraId="10000000"/>
    <w:p w14:paraId="1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7"/>
    <w:link w:val="Style_3_ch"/>
    <w:rPr>
      <w:color w:val="0000FF"/>
      <w:u w:val="single"/>
    </w:rPr>
  </w:style>
  <w:style w:styleId="Style_3_ch" w:type="character">
    <w:name w:val="Hyperlink"/>
    <w:basedOn w:val="Style_7_ch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" w:type="paragraph">
    <w:name w:val="heading 4"/>
    <w:basedOn w:val="Style_4"/>
    <w:next w:val="Style_4"/>
    <w:link w:val="Style_2_ch"/>
    <w:uiPriority w:val="9"/>
    <w:qFormat/>
    <w:pPr>
      <w:keepNext w:val="1"/>
      <w:keepLines w:val="1"/>
      <w:spacing w:after="0" w:before="40"/>
      <w:ind/>
      <w:outlineLvl w:val="3"/>
    </w:pPr>
    <w:rPr>
      <w:rFonts w:asciiTheme="majorAscii" w:hAnsiTheme="majorHAnsi"/>
      <w:i w:val="1"/>
      <w:color w:themeColor="accent1" w:themeShade="BF" w:val="2E75B5"/>
    </w:rPr>
  </w:style>
  <w:style w:styleId="Style_2_ch" w:type="character">
    <w:name w:val="heading 4"/>
    <w:basedOn w:val="Style_4_ch"/>
    <w:link w:val="Style_2"/>
    <w:rPr>
      <w:rFonts w:asciiTheme="majorAscii" w:hAnsiTheme="majorHAnsi"/>
      <w:i w:val="1"/>
      <w:color w:themeColor="accent1" w:themeShade="BF" w:val="2E75B5"/>
    </w:rPr>
  </w:style>
  <w:style w:styleId="Style_23" w:type="paragraph">
    <w:name w:val="heading 2"/>
    <w:basedOn w:val="Style_4"/>
    <w:link w:val="Style_23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3_ch" w:type="character">
    <w:name w:val="heading 2"/>
    <w:basedOn w:val="Style_4_ch"/>
    <w:link w:val="Style_23"/>
    <w:rPr>
      <w:rFonts w:ascii="Times New Roman" w:hAnsi="Times New Roman"/>
      <w:b w:val="1"/>
      <w:sz w:val="3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MyOffice-DocumentCollaborationServer-Linux/31-1191.801.8978.819.1@3a1110cd217cfef7bfaea0d80df387ac68f3aaa9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2024-04-25T07:50:18Z</dcterms:modified>
</cp:coreProperties>
</file>