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54" w:rsidRPr="004A2054" w:rsidRDefault="004A2054" w:rsidP="004A2054">
      <w:pPr>
        <w:widowControl w:val="0"/>
        <w:adjustRightInd w:val="0"/>
        <w:ind w:firstLine="284"/>
        <w:jc w:val="both"/>
        <w:rPr>
          <w:rFonts w:ascii="Liberation Serif" w:hAnsi="Liberation Serif"/>
          <w:sz w:val="22"/>
          <w:szCs w:val="22"/>
        </w:rPr>
      </w:pPr>
      <w:r w:rsidRPr="004A2054">
        <w:rPr>
          <w:rFonts w:ascii="Liberation Serif" w:hAnsi="Liberation Serif"/>
          <w:sz w:val="22"/>
          <w:szCs w:val="22"/>
        </w:rPr>
        <w:t>Управлению образования городского округа Верхняя Пышма срочно требуется</w:t>
      </w:r>
    </w:p>
    <w:p w:rsidR="004A2054" w:rsidRDefault="004A2054" w:rsidP="00E07599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  <w:u w:val="single"/>
        </w:rPr>
      </w:pPr>
    </w:p>
    <w:p w:rsidR="0003587D" w:rsidRPr="004A2054" w:rsidRDefault="00E07599" w:rsidP="00E07599">
      <w:pPr>
        <w:widowControl w:val="0"/>
        <w:adjustRightInd w:val="0"/>
        <w:ind w:firstLine="284"/>
        <w:jc w:val="center"/>
        <w:rPr>
          <w:rFonts w:ascii="Liberation Serif" w:hAnsi="Liberation Serif"/>
          <w:b w:val="0"/>
          <w:bCs w:val="0"/>
          <w:sz w:val="22"/>
          <w:szCs w:val="22"/>
          <w:u w:val="single"/>
        </w:rPr>
      </w:pPr>
      <w:r w:rsidRPr="004A2054">
        <w:rPr>
          <w:rFonts w:ascii="Liberation Serif" w:hAnsi="Liberation Serif"/>
          <w:sz w:val="22"/>
          <w:szCs w:val="22"/>
          <w:u w:val="single"/>
        </w:rPr>
        <w:t>Бухгалтер 1 категории финансово-экономического отдела</w:t>
      </w:r>
    </w:p>
    <w:p w:rsidR="00C83567" w:rsidRPr="004A2054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4A2054">
        <w:rPr>
          <w:rFonts w:ascii="Liberation Serif" w:hAnsi="Liberation Serif"/>
          <w:i/>
          <w:iCs/>
          <w:sz w:val="22"/>
          <w:szCs w:val="22"/>
        </w:rPr>
        <w:t>Образование</w:t>
      </w: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E07599" w:rsidRPr="004A2054">
        <w:rPr>
          <w:rFonts w:ascii="Liberation Serif" w:hAnsi="Liberation Serif"/>
          <w:b w:val="0"/>
          <w:bCs w:val="0"/>
          <w:sz w:val="22"/>
          <w:szCs w:val="22"/>
        </w:rPr>
        <w:t>средне</w:t>
      </w:r>
      <w:r w:rsidR="00C10CB7" w:rsidRPr="004A2054">
        <w:rPr>
          <w:rFonts w:ascii="Liberation Serif" w:hAnsi="Liberation Serif"/>
          <w:b w:val="0"/>
          <w:bCs w:val="0"/>
          <w:sz w:val="22"/>
          <w:szCs w:val="22"/>
        </w:rPr>
        <w:t>е профессиональное.</w:t>
      </w:r>
      <w:r w:rsidR="00E153D0"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 </w:t>
      </w:r>
    </w:p>
    <w:p w:rsidR="00E153D0" w:rsidRPr="004A2054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4A2054">
        <w:rPr>
          <w:rFonts w:ascii="Liberation Serif" w:hAnsi="Liberation Serif"/>
          <w:i/>
          <w:iCs/>
          <w:sz w:val="22"/>
          <w:szCs w:val="22"/>
        </w:rPr>
        <w:t>Опыт работы</w:t>
      </w: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E153D0"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в </w:t>
      </w:r>
      <w:r w:rsidR="00E07599" w:rsidRPr="004A2054">
        <w:rPr>
          <w:rFonts w:ascii="Liberation Serif" w:hAnsi="Liberation Serif"/>
          <w:b w:val="0"/>
          <w:bCs w:val="0"/>
          <w:sz w:val="22"/>
          <w:szCs w:val="22"/>
        </w:rPr>
        <w:t>бухгалтерии</w:t>
      </w:r>
      <w:r w:rsidR="00E153D0"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не менее </w:t>
      </w:r>
      <w:r w:rsidRPr="004A2054">
        <w:rPr>
          <w:rFonts w:ascii="Liberation Serif" w:hAnsi="Liberation Serif"/>
          <w:b w:val="0"/>
          <w:bCs w:val="0"/>
          <w:sz w:val="22"/>
          <w:szCs w:val="22"/>
        </w:rPr>
        <w:t>3</w:t>
      </w:r>
      <w:r w:rsidR="00E153D0"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лет.</w:t>
      </w:r>
    </w:p>
    <w:p w:rsidR="00BF0C16" w:rsidRPr="004A2054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i/>
          <w:iCs/>
          <w:sz w:val="22"/>
          <w:szCs w:val="22"/>
        </w:rPr>
        <w:t>Характер работы</w:t>
      </w: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постоянная</w:t>
      </w:r>
      <w:r w:rsidRPr="004A2054">
        <w:rPr>
          <w:rFonts w:ascii="Liberation Serif" w:hAnsi="Liberation Serif"/>
          <w:b w:val="0"/>
          <w:sz w:val="22"/>
          <w:szCs w:val="22"/>
        </w:rPr>
        <w:t xml:space="preserve">. </w:t>
      </w:r>
    </w:p>
    <w:p w:rsidR="00BF0C16" w:rsidRPr="004A2054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Cs w:val="0"/>
          <w:i/>
          <w:iCs/>
          <w:sz w:val="22"/>
          <w:szCs w:val="22"/>
        </w:rPr>
        <w:t>Заработная плата</w:t>
      </w:r>
      <w:r w:rsidRPr="004A2054">
        <w:rPr>
          <w:rFonts w:ascii="Liberation Serif" w:hAnsi="Liberation Serif"/>
          <w:b w:val="0"/>
          <w:sz w:val="22"/>
          <w:szCs w:val="22"/>
        </w:rPr>
        <w:t xml:space="preserve"> </w:t>
      </w:r>
      <w:r w:rsidR="00C83567" w:rsidRPr="004A2054">
        <w:rPr>
          <w:rFonts w:ascii="Liberation Serif" w:hAnsi="Liberation Serif"/>
          <w:b w:val="0"/>
          <w:sz w:val="22"/>
          <w:szCs w:val="22"/>
        </w:rPr>
        <w:t xml:space="preserve">от </w:t>
      </w:r>
      <w:r w:rsidR="00E07599" w:rsidRPr="004A2054">
        <w:rPr>
          <w:rFonts w:ascii="Liberation Serif" w:hAnsi="Liberation Serif"/>
          <w:b w:val="0"/>
          <w:sz w:val="22"/>
          <w:szCs w:val="22"/>
        </w:rPr>
        <w:t>25</w:t>
      </w:r>
      <w:r w:rsidR="00C83567" w:rsidRPr="004A2054">
        <w:rPr>
          <w:rFonts w:ascii="Liberation Serif" w:hAnsi="Liberation Serif"/>
          <w:b w:val="0"/>
          <w:sz w:val="22"/>
          <w:szCs w:val="22"/>
        </w:rPr>
        <w:t xml:space="preserve"> 000 до </w:t>
      </w:r>
      <w:r w:rsidR="00E07599" w:rsidRPr="004A2054">
        <w:rPr>
          <w:rFonts w:ascii="Liberation Serif" w:hAnsi="Liberation Serif"/>
          <w:b w:val="0"/>
          <w:sz w:val="22"/>
          <w:szCs w:val="22"/>
        </w:rPr>
        <w:t>27</w:t>
      </w:r>
      <w:r w:rsidRPr="004A2054">
        <w:rPr>
          <w:rFonts w:ascii="Liberation Serif" w:hAnsi="Liberation Serif"/>
          <w:b w:val="0"/>
          <w:sz w:val="22"/>
          <w:szCs w:val="22"/>
        </w:rPr>
        <w:t xml:space="preserve"> 000 рублей в месяц; </w:t>
      </w:r>
    </w:p>
    <w:p w:rsidR="00BF0C16" w:rsidRPr="004A2054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материальная помощь к ежегодному отпуску в размере двух должностных окладов.</w:t>
      </w:r>
    </w:p>
    <w:p w:rsidR="00583812" w:rsidRPr="004A2054" w:rsidRDefault="00583812" w:rsidP="00583812">
      <w:pPr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</w:rPr>
      </w:pPr>
      <w:r w:rsidRPr="004A2054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 xml:space="preserve">Режим рабочего времени </w:t>
      </w:r>
    </w:p>
    <w:p w:rsidR="00583812" w:rsidRPr="004A2054" w:rsidRDefault="00583812" w:rsidP="00583812">
      <w:pPr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sz w:val="22"/>
          <w:szCs w:val="22"/>
        </w:rPr>
        <w:t>ненормированный рабочий день</w:t>
      </w:r>
      <w:r w:rsidR="00C64119" w:rsidRPr="004A2054">
        <w:rPr>
          <w:rFonts w:ascii="Liberation Serif" w:hAnsi="Liberation Serif"/>
          <w:b w:val="0"/>
          <w:sz w:val="22"/>
          <w:szCs w:val="22"/>
        </w:rPr>
        <w:t>;</w:t>
      </w:r>
    </w:p>
    <w:p w:rsidR="00583812" w:rsidRPr="004A2054" w:rsidRDefault="00BF0C16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начало работы - 08.00; окончание работы:</w:t>
      </w:r>
      <w:r w:rsidR="00583812"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понедельник-четверг - 17.00;</w:t>
      </w:r>
      <w:r w:rsidR="00583812"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пятница - 16.00</w:t>
      </w:r>
      <w:r w:rsidR="00583812"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; </w:t>
      </w:r>
    </w:p>
    <w:p w:rsidR="00583812" w:rsidRPr="004A2054" w:rsidRDefault="00583812" w:rsidP="00583812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перерыв для отдыха и питания – 48 минут (с 12.30 до 13.18);</w:t>
      </w:r>
    </w:p>
    <w:p w:rsidR="00BF0C16" w:rsidRPr="004A2054" w:rsidRDefault="00583812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выходные дни - суббота и воскресенье.</w:t>
      </w:r>
    </w:p>
    <w:p w:rsidR="00BF0C16" w:rsidRPr="004A2054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</w:pPr>
      <w:r w:rsidRPr="004A2054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>Отпуск</w:t>
      </w:r>
    </w:p>
    <w:p w:rsidR="00BF0C16" w:rsidRPr="004A2054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sz w:val="22"/>
          <w:szCs w:val="22"/>
          <w:lang w:eastAsia="en-US"/>
        </w:rPr>
        <w:t>основной оплачиваемый отпуск 28 календарных дней;</w:t>
      </w:r>
    </w:p>
    <w:p w:rsidR="00BF0C16" w:rsidRPr="004A2054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ненормированный рабочий день 7 календарных дней;</w:t>
      </w:r>
    </w:p>
    <w:p w:rsidR="00BF0C16" w:rsidRPr="004A2054" w:rsidRDefault="00BF0C16" w:rsidP="00BF0C16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непрерывный стаж работы от 3 до 6 календарных дней.</w:t>
      </w:r>
    </w:p>
    <w:p w:rsidR="00A560FD" w:rsidRPr="004A2054" w:rsidRDefault="00A560FD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4A2054">
        <w:rPr>
          <w:rFonts w:ascii="Liberation Serif" w:hAnsi="Liberation Serif"/>
          <w:i/>
          <w:iCs/>
          <w:sz w:val="22"/>
          <w:szCs w:val="22"/>
        </w:rPr>
        <w:tab/>
      </w:r>
      <w:r w:rsidR="00BF0C16" w:rsidRPr="004A2054">
        <w:rPr>
          <w:rFonts w:ascii="Liberation Serif" w:hAnsi="Liberation Serif"/>
          <w:i/>
          <w:iCs/>
          <w:sz w:val="22"/>
          <w:szCs w:val="22"/>
        </w:rPr>
        <w:t>Знание</w:t>
      </w:r>
      <w:r w:rsidR="00352762"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форм кассовых и банковских документов;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порядка оформления приходных и расходных документов;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правил приема, выдачи, учета и хранения денежных средств и ценных бумаг;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лимитов остатков кассовой наличности, установленной для предприятия, правил обеспечения их сохранности;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порядка ведения кассовой книги, составления кассовой отчетности;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основ организации труда;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 правил делового общения;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 порядка оформления документации;</w:t>
      </w:r>
    </w:p>
    <w:p w:rsidR="00195804" w:rsidRPr="004A2054" w:rsidRDefault="00A9370D" w:rsidP="00A9370D">
      <w:pPr>
        <w:ind w:firstLine="54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 основ законодательства о труде.</w:t>
      </w:r>
    </w:p>
    <w:p w:rsidR="00A560FD" w:rsidRPr="004A2054" w:rsidRDefault="00281037" w:rsidP="00195804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bookmarkStart w:id="0" w:name="_Hlk109295357"/>
      <w:r w:rsidRPr="004A2054">
        <w:rPr>
          <w:rFonts w:ascii="Liberation Serif" w:hAnsi="Liberation Serif"/>
          <w:i/>
          <w:iCs/>
          <w:sz w:val="22"/>
          <w:szCs w:val="22"/>
        </w:rPr>
        <w:t>Владение навыками</w:t>
      </w: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bookmarkEnd w:id="0"/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постановки целей и задач;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работа с первичной документацией;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организации и планирования работы, контроля, анализа и прогнозирования последствий принимаемых решений;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осуществляет обработку счетов на оплату и печать платежных поручений; 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обработки информации с использованием современных технических средств коммуникации и связи, компьютеров; </w:t>
      </w:r>
    </w:p>
    <w:p w:rsidR="00A9370D" w:rsidRPr="004A2054" w:rsidRDefault="00A9370D" w:rsidP="00A9370D">
      <w:pPr>
        <w:ind w:firstLine="540"/>
        <w:jc w:val="both"/>
        <w:rPr>
          <w:rStyle w:val="FontStyle49"/>
          <w:rFonts w:ascii="Liberation Serif" w:hAnsi="Liberation Serif"/>
          <w:b w:val="0"/>
        </w:rPr>
      </w:pPr>
      <w:r w:rsidRPr="004A2054">
        <w:rPr>
          <w:rStyle w:val="FontStyle49"/>
          <w:rFonts w:ascii="Liberation Serif" w:hAnsi="Liberation Serif"/>
          <w:b w:val="0"/>
        </w:rPr>
        <w:t>работы с электронными таблицами, с базами данных, в операционной системе, в текстовом редакторе</w:t>
      </w:r>
      <w:r w:rsidRPr="004A2054">
        <w:rPr>
          <w:rFonts w:ascii="Liberation Serif" w:hAnsi="Liberation Serif"/>
          <w:b w:val="0"/>
          <w:sz w:val="22"/>
          <w:szCs w:val="22"/>
        </w:rPr>
        <w:t>;</w:t>
      </w:r>
      <w:r w:rsidRPr="004A2054">
        <w:rPr>
          <w:rStyle w:val="FontStyle49"/>
          <w:rFonts w:ascii="Liberation Serif" w:hAnsi="Liberation Serif"/>
          <w:b w:val="0"/>
        </w:rPr>
        <w:t xml:space="preserve"> </w:t>
      </w:r>
    </w:p>
    <w:p w:rsidR="00A9370D" w:rsidRPr="004A2054" w:rsidRDefault="00A9370D" w:rsidP="00A9370D">
      <w:pPr>
        <w:ind w:firstLine="540"/>
        <w:jc w:val="both"/>
        <w:rPr>
          <w:rStyle w:val="FontStyle49"/>
          <w:rFonts w:ascii="Liberation Serif" w:hAnsi="Liberation Serif"/>
          <w:b w:val="0"/>
        </w:rPr>
      </w:pPr>
      <w:r w:rsidRPr="004A2054">
        <w:rPr>
          <w:rStyle w:val="FontStyle49"/>
          <w:rFonts w:ascii="Liberation Serif" w:hAnsi="Liberation Serif"/>
          <w:b w:val="0"/>
        </w:rPr>
        <w:t xml:space="preserve">работы с информационно-телекоммуникационными сетями, в том числе сетью Интернет; </w:t>
      </w:r>
    </w:p>
    <w:p w:rsidR="00A9370D" w:rsidRPr="004A2054" w:rsidRDefault="00A9370D" w:rsidP="00A9370D">
      <w:pPr>
        <w:ind w:firstLine="540"/>
        <w:jc w:val="both"/>
        <w:rPr>
          <w:rStyle w:val="FontStyle49"/>
          <w:rFonts w:ascii="Liberation Serif" w:hAnsi="Liberation Serif"/>
          <w:b w:val="0"/>
        </w:rPr>
      </w:pPr>
      <w:r w:rsidRPr="004A2054">
        <w:rPr>
          <w:rStyle w:val="FontStyle49"/>
          <w:rFonts w:ascii="Liberation Serif" w:hAnsi="Liberation Serif"/>
          <w:b w:val="0"/>
        </w:rPr>
        <w:t xml:space="preserve">управления электронной почтой; </w:t>
      </w:r>
    </w:p>
    <w:p w:rsidR="00A9370D" w:rsidRPr="004A2054" w:rsidRDefault="00A9370D" w:rsidP="00A9370D">
      <w:pPr>
        <w:ind w:firstLine="540"/>
        <w:jc w:val="both"/>
        <w:rPr>
          <w:rFonts w:ascii="Liberation Serif" w:hAnsi="Liberation Serif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организационными и коммуникативными навыками.</w:t>
      </w:r>
    </w:p>
    <w:p w:rsidR="003863D3" w:rsidRPr="004A2054" w:rsidRDefault="00ED116A" w:rsidP="00ED116A">
      <w:pPr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r w:rsidRPr="004A2054">
        <w:rPr>
          <w:rFonts w:ascii="Liberation Serif" w:hAnsi="Liberation Serif"/>
          <w:i/>
          <w:iCs/>
          <w:sz w:val="22"/>
          <w:szCs w:val="22"/>
        </w:rPr>
        <w:t>Функциональные обязанности</w:t>
      </w:r>
    </w:p>
    <w:p w:rsidR="00A9370D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1) осуществляет прием и контроль первичной документации по соответствующим участкам экономического и бухгалтерского учета от подведомственных учреждений;</w:t>
      </w:r>
    </w:p>
    <w:p w:rsidR="00A9370D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2) осуществляет обработку счетов на оплату и печать платежных поручений, согласно источникам финансирования;</w:t>
      </w:r>
    </w:p>
    <w:p w:rsidR="00A9370D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3) выполняет работу по различным участкам бухгалтерского учета; </w:t>
      </w:r>
    </w:p>
    <w:p w:rsidR="00A9370D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4) ведет на основе приходных и расходных документов кассовую книгу;</w:t>
      </w:r>
    </w:p>
    <w:p w:rsidR="00A9370D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5) своевременно и в полном объеме обрабатывает и представляет должностным лицам с соответствующими полномочиями иную документацию (в т.ч. реестры договоров);</w:t>
      </w:r>
    </w:p>
    <w:p w:rsidR="00A9370D" w:rsidRPr="004A2054" w:rsidRDefault="0084720E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6</w:t>
      </w:r>
      <w:r w:rsidR="00A9370D" w:rsidRPr="004A2054">
        <w:rPr>
          <w:rFonts w:ascii="Liberation Serif" w:hAnsi="Liberation Serif"/>
          <w:b w:val="0"/>
          <w:sz w:val="22"/>
          <w:szCs w:val="22"/>
        </w:rPr>
        <w:t>) принимает участие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A9370D" w:rsidRPr="004A2054" w:rsidRDefault="0084720E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7</w:t>
      </w:r>
      <w:r w:rsidR="00A9370D" w:rsidRPr="004A2054">
        <w:rPr>
          <w:rFonts w:ascii="Liberation Serif" w:hAnsi="Liberation Serif"/>
          <w:b w:val="0"/>
          <w:sz w:val="22"/>
          <w:szCs w:val="22"/>
        </w:rPr>
        <w:t>) обрабаты</w:t>
      </w:r>
      <w:r w:rsidRPr="004A2054">
        <w:rPr>
          <w:rFonts w:ascii="Liberation Serif" w:hAnsi="Liberation Serif"/>
          <w:b w:val="0"/>
          <w:sz w:val="22"/>
          <w:szCs w:val="22"/>
        </w:rPr>
        <w:t>вает выписки банка</w:t>
      </w:r>
      <w:r w:rsidR="00A9370D" w:rsidRPr="004A2054">
        <w:rPr>
          <w:rFonts w:ascii="Liberation Serif" w:hAnsi="Liberation Serif"/>
          <w:b w:val="0"/>
          <w:sz w:val="22"/>
          <w:szCs w:val="22"/>
        </w:rPr>
        <w:t>;</w:t>
      </w:r>
    </w:p>
    <w:p w:rsidR="00A9370D" w:rsidRPr="004A2054" w:rsidRDefault="0084720E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8</w:t>
      </w:r>
      <w:r w:rsidR="00A9370D" w:rsidRPr="004A2054">
        <w:rPr>
          <w:rFonts w:ascii="Liberation Serif" w:hAnsi="Liberation Serif"/>
          <w:b w:val="0"/>
          <w:sz w:val="22"/>
          <w:szCs w:val="22"/>
        </w:rPr>
        <w:t xml:space="preserve">) осуществляет размещение сметы доходов и расходов в программу Контур-Бюджет, а </w:t>
      </w:r>
      <w:proofErr w:type="gramStart"/>
      <w:r w:rsidR="00A9370D" w:rsidRPr="004A2054">
        <w:rPr>
          <w:rFonts w:ascii="Liberation Serif" w:hAnsi="Liberation Serif"/>
          <w:b w:val="0"/>
          <w:sz w:val="22"/>
          <w:szCs w:val="22"/>
        </w:rPr>
        <w:t>так же</w:t>
      </w:r>
      <w:proofErr w:type="gramEnd"/>
      <w:r w:rsidR="00A9370D" w:rsidRPr="004A2054">
        <w:rPr>
          <w:rFonts w:ascii="Liberation Serif" w:hAnsi="Liberation Serif"/>
          <w:b w:val="0"/>
          <w:sz w:val="22"/>
          <w:szCs w:val="22"/>
        </w:rPr>
        <w:t xml:space="preserve"> изменения в них в течение всего календарного года;</w:t>
      </w:r>
    </w:p>
    <w:p w:rsidR="00A9370D" w:rsidRPr="004A2054" w:rsidRDefault="0084720E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9</w:t>
      </w:r>
      <w:r w:rsidR="00A9370D" w:rsidRPr="004A2054">
        <w:rPr>
          <w:rFonts w:ascii="Liberation Serif" w:hAnsi="Liberation Serif"/>
          <w:b w:val="0"/>
          <w:sz w:val="22"/>
          <w:szCs w:val="22"/>
        </w:rPr>
        <w:t>) ежемесячно сверяет доходную и расходную часть смет;</w:t>
      </w:r>
    </w:p>
    <w:p w:rsidR="0084720E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>1</w:t>
      </w:r>
      <w:r w:rsidR="0084720E" w:rsidRPr="004A2054">
        <w:rPr>
          <w:rFonts w:ascii="Liberation Serif" w:hAnsi="Liberation Serif"/>
          <w:b w:val="0"/>
          <w:sz w:val="22"/>
          <w:szCs w:val="22"/>
        </w:rPr>
        <w:t>0</w:t>
      </w:r>
      <w:r w:rsidRPr="004A2054">
        <w:rPr>
          <w:rFonts w:ascii="Liberation Serif" w:hAnsi="Liberation Serif"/>
          <w:b w:val="0"/>
          <w:sz w:val="22"/>
          <w:szCs w:val="22"/>
        </w:rPr>
        <w:t xml:space="preserve">) выполняет отдельные служебные поручения вышестоящих руководителей. </w:t>
      </w:r>
    </w:p>
    <w:p w:rsidR="00A9370D" w:rsidRPr="004A2054" w:rsidRDefault="00A9370D" w:rsidP="00A9370D">
      <w:pPr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4A2054">
        <w:rPr>
          <w:rFonts w:ascii="Liberation Serif" w:hAnsi="Liberation Serif"/>
          <w:b w:val="0"/>
          <w:sz w:val="22"/>
          <w:szCs w:val="22"/>
        </w:rPr>
        <w:t xml:space="preserve"> </w:t>
      </w:r>
    </w:p>
    <w:p w:rsidR="00FC1886" w:rsidRPr="004A2054" w:rsidRDefault="00FC1886" w:rsidP="00FC1886">
      <w:pPr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r w:rsidRPr="004A2054">
        <w:rPr>
          <w:rFonts w:ascii="Liberation Serif" w:hAnsi="Liberation Serif"/>
          <w:i/>
          <w:iCs/>
          <w:sz w:val="22"/>
          <w:szCs w:val="22"/>
        </w:rPr>
        <w:t>Контактная информация</w:t>
      </w:r>
    </w:p>
    <w:p w:rsidR="00411D57" w:rsidRPr="004A2054" w:rsidRDefault="00FC1886" w:rsidP="00771D2C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Контактное лицо </w:t>
      </w:r>
      <w:r w:rsidR="00E07599" w:rsidRPr="004A2054">
        <w:rPr>
          <w:rFonts w:ascii="Liberation Serif" w:hAnsi="Liberation Serif"/>
          <w:b w:val="0"/>
          <w:bCs w:val="0"/>
          <w:sz w:val="22"/>
          <w:szCs w:val="22"/>
        </w:rPr>
        <w:t>Ярославцева Ольга Николаевна</w:t>
      </w:r>
    </w:p>
    <w:p w:rsidR="00C64119" w:rsidRPr="004A2054" w:rsidRDefault="00FC1886" w:rsidP="00C64119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Телефон </w:t>
      </w:r>
      <w:r w:rsidR="00C64119" w:rsidRPr="004A2054">
        <w:rPr>
          <w:rFonts w:ascii="Liberation Serif" w:hAnsi="Liberation Serif"/>
          <w:b w:val="0"/>
          <w:bCs w:val="0"/>
          <w:sz w:val="22"/>
          <w:szCs w:val="22"/>
        </w:rPr>
        <w:t>8(34368)4 04 81(доб. 13</w:t>
      </w:r>
      <w:r w:rsidR="00E07599" w:rsidRPr="004A2054">
        <w:rPr>
          <w:rFonts w:ascii="Liberation Serif" w:hAnsi="Liberation Serif"/>
          <w:b w:val="0"/>
          <w:bCs w:val="0"/>
          <w:sz w:val="22"/>
          <w:szCs w:val="22"/>
        </w:rPr>
        <w:t>06</w:t>
      </w:r>
      <w:r w:rsidR="00C64119" w:rsidRPr="004A2054">
        <w:rPr>
          <w:rFonts w:ascii="Liberation Serif" w:hAnsi="Liberation Serif"/>
          <w:b w:val="0"/>
          <w:bCs w:val="0"/>
          <w:sz w:val="22"/>
          <w:szCs w:val="22"/>
        </w:rPr>
        <w:t>), +7(9</w:t>
      </w:r>
      <w:r w:rsidR="00E07599" w:rsidRPr="004A2054">
        <w:rPr>
          <w:rFonts w:ascii="Liberation Serif" w:hAnsi="Liberation Serif"/>
          <w:b w:val="0"/>
          <w:bCs w:val="0"/>
          <w:sz w:val="22"/>
          <w:szCs w:val="22"/>
        </w:rPr>
        <w:t>22</w:t>
      </w:r>
      <w:r w:rsidR="00C64119" w:rsidRPr="004A2054">
        <w:rPr>
          <w:rFonts w:ascii="Liberation Serif" w:hAnsi="Liberation Serif"/>
          <w:b w:val="0"/>
          <w:bCs w:val="0"/>
          <w:sz w:val="22"/>
          <w:szCs w:val="22"/>
        </w:rPr>
        <w:t>)6</w:t>
      </w:r>
      <w:r w:rsidR="00E07599" w:rsidRPr="004A2054">
        <w:rPr>
          <w:rFonts w:ascii="Liberation Serif" w:hAnsi="Liberation Serif"/>
          <w:b w:val="0"/>
          <w:bCs w:val="0"/>
          <w:sz w:val="22"/>
          <w:szCs w:val="22"/>
        </w:rPr>
        <w:t>10-36-76</w:t>
      </w:r>
    </w:p>
    <w:p w:rsidR="00771D2C" w:rsidRPr="004A2054" w:rsidRDefault="00C64119" w:rsidP="00F87E13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4A2054">
        <w:rPr>
          <w:rFonts w:ascii="Liberation Serif" w:hAnsi="Liberation Serif"/>
          <w:b w:val="0"/>
          <w:bCs w:val="0"/>
          <w:sz w:val="22"/>
          <w:szCs w:val="22"/>
          <w:lang w:val="en-US"/>
        </w:rPr>
        <w:t>Email</w:t>
      </w:r>
      <w:r w:rsidRPr="004A2054">
        <w:rPr>
          <w:rFonts w:ascii="Liberation Serif" w:hAnsi="Liberation Serif"/>
          <w:b w:val="0"/>
          <w:bCs w:val="0"/>
          <w:sz w:val="22"/>
          <w:szCs w:val="22"/>
        </w:rPr>
        <w:t xml:space="preserve">  </w:t>
      </w:r>
      <w:r w:rsidRPr="004A2054">
        <w:rPr>
          <w:rFonts w:ascii="Liberation Serif" w:eastAsiaTheme="minorHAnsi" w:hAnsi="Liberation Serif" w:cs="Segoe UI"/>
          <w:b w:val="0"/>
          <w:bCs w:val="0"/>
          <w:color w:val="000000"/>
          <w:sz w:val="22"/>
          <w:szCs w:val="22"/>
          <w:lang w:eastAsia="en-US"/>
        </w:rPr>
        <w:t xml:space="preserve"> </w:t>
      </w:r>
      <w:r w:rsidR="00E07599" w:rsidRPr="004A2054">
        <w:rPr>
          <w:rFonts w:ascii="Liberation Serif" w:eastAsiaTheme="minorHAnsi" w:hAnsi="Liberation Serif" w:cs="Segoe UI"/>
          <w:b w:val="0"/>
          <w:bCs w:val="0"/>
          <w:color w:val="000000"/>
          <w:sz w:val="22"/>
          <w:szCs w:val="22"/>
          <w:lang w:eastAsia="en-US"/>
        </w:rPr>
        <w:t>mku.uo.vp@mail.ru</w:t>
      </w:r>
      <w:bookmarkStart w:id="1" w:name="_GoBack"/>
      <w:bookmarkEnd w:id="1"/>
    </w:p>
    <w:sectPr w:rsidR="00771D2C" w:rsidRPr="004A2054" w:rsidSect="00461E8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B9"/>
    <w:rsid w:val="0003587D"/>
    <w:rsid w:val="00075413"/>
    <w:rsid w:val="000802DA"/>
    <w:rsid w:val="000C2CB3"/>
    <w:rsid w:val="000D3BE8"/>
    <w:rsid w:val="000F1520"/>
    <w:rsid w:val="00195804"/>
    <w:rsid w:val="001A1914"/>
    <w:rsid w:val="001F51DA"/>
    <w:rsid w:val="00281037"/>
    <w:rsid w:val="002B31FF"/>
    <w:rsid w:val="003055A2"/>
    <w:rsid w:val="00337D7E"/>
    <w:rsid w:val="00352762"/>
    <w:rsid w:val="00363191"/>
    <w:rsid w:val="003863D3"/>
    <w:rsid w:val="00411D57"/>
    <w:rsid w:val="00461E85"/>
    <w:rsid w:val="004707C9"/>
    <w:rsid w:val="004A2054"/>
    <w:rsid w:val="004D4495"/>
    <w:rsid w:val="00555DB3"/>
    <w:rsid w:val="00583812"/>
    <w:rsid w:val="00585E8E"/>
    <w:rsid w:val="00593617"/>
    <w:rsid w:val="005B3867"/>
    <w:rsid w:val="006271C1"/>
    <w:rsid w:val="006619B9"/>
    <w:rsid w:val="00690619"/>
    <w:rsid w:val="006E3CD7"/>
    <w:rsid w:val="0073782D"/>
    <w:rsid w:val="00771D2C"/>
    <w:rsid w:val="007B2A59"/>
    <w:rsid w:val="0084720E"/>
    <w:rsid w:val="008B461E"/>
    <w:rsid w:val="00923DDB"/>
    <w:rsid w:val="00A560FD"/>
    <w:rsid w:val="00A82D72"/>
    <w:rsid w:val="00A9370D"/>
    <w:rsid w:val="00AB6B11"/>
    <w:rsid w:val="00BF0C16"/>
    <w:rsid w:val="00BF2B4B"/>
    <w:rsid w:val="00BF32E3"/>
    <w:rsid w:val="00C10CB7"/>
    <w:rsid w:val="00C64119"/>
    <w:rsid w:val="00C83567"/>
    <w:rsid w:val="00CF4ADC"/>
    <w:rsid w:val="00D8425C"/>
    <w:rsid w:val="00DD5948"/>
    <w:rsid w:val="00E07599"/>
    <w:rsid w:val="00E153D0"/>
    <w:rsid w:val="00E24A1C"/>
    <w:rsid w:val="00E41F39"/>
    <w:rsid w:val="00ED116A"/>
    <w:rsid w:val="00F46FF1"/>
    <w:rsid w:val="00F87E13"/>
    <w:rsid w:val="00FA60FB"/>
    <w:rsid w:val="00FB19E8"/>
    <w:rsid w:val="00FB6E26"/>
    <w:rsid w:val="00FC188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5CD5"/>
  <w15:docId w15:val="{E3CD928E-2301-44D6-96EF-1EA46EB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rsid w:val="00352762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2023-03-20T05:19:00Z</cp:lastPrinted>
  <dcterms:created xsi:type="dcterms:W3CDTF">2023-03-20T05:18:00Z</dcterms:created>
  <dcterms:modified xsi:type="dcterms:W3CDTF">2023-03-20T06:17:00Z</dcterms:modified>
</cp:coreProperties>
</file>