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Здравствуй,  молодой ПЕДАГОГ!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 2022 году  в школы  Верхней Пышмы  пришли 10 молодых педагогов.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«Здравствуй, молодой ПЕДАГОГ!»  под таким лозунгом прошёл Муниципальный  этап  I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Областного конкурса работников образования Свердловской области «Молодой учитель - 2022», в котором смело приняли участие 4 молодых педагога и их наставники из школ № 24, 25 (два учителя),  33. Муниципальный этап Конкурса, организованный Верхнепышминской городской организацией Профсоюза работников образования и науки РФ, при поддержке управлени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образования ГО Верхняя Пышма, был направлен на адаптацию молодых учителей к профессиональной деятельности, на создания условий для дальнейшего профессионального роста молодых педагогов.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Муниципальный тур конкурса проводился очно-заочно и  состоял из 4 заданий. Молодые педагоги ярко представили себя в видео-роликах, показали свои знания нормативно-правовых актов по вопросам режима работы и отдыха, основных обязанностей, прав и гарантий педагогических работников, вопросам по охране труда, Устава Профсоюза. Интересно было наблюдать за работой молодых коллег на уроке в творческом процессе, а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своих выступлениях 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Учитель будущего, кто он?</w:t>
      </w:r>
      <w:r>
        <w:rPr>
          <w:rFonts w:cs="Times New Roman" w:ascii="Times New Roman" w:hAnsi="Times New Roman"/>
          <w:sz w:val="28"/>
          <w:szCs w:val="28"/>
        </w:rPr>
        <w:t xml:space="preserve">» конкурсанты раскрыли понимание сути и призвания профессии,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поделились своим мнением о роли учителя в школьном образовании будущего поколения, </w:t>
      </w:r>
      <w:r>
        <w:rPr>
          <w:rFonts w:cs="Times New Roman" w:ascii="Times New Roman" w:hAnsi="Times New Roman"/>
          <w:sz w:val="28"/>
          <w:szCs w:val="28"/>
        </w:rPr>
        <w:t>отразили мотивы выбора профессии – ПЕДАГОГ.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Жюри пришло к мнению, что достойная смена молодых педагогов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появилась</w:t>
      </w:r>
      <w:r>
        <w:rPr>
          <w:rFonts w:cs="Times New Roman" w:ascii="Times New Roman" w:hAnsi="Times New Roman"/>
          <w:sz w:val="28"/>
          <w:szCs w:val="28"/>
        </w:rPr>
        <w:t xml:space="preserve"> в наши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школ</w:t>
      </w:r>
      <w:r>
        <w:rPr>
          <w:rFonts w:cs="Times New Roman" w:ascii="Times New Roman" w:hAnsi="Times New Roman"/>
          <w:sz w:val="28"/>
          <w:szCs w:val="28"/>
        </w:rPr>
        <w:t>ах</w:t>
      </w:r>
      <w:r>
        <w:rPr>
          <w:rFonts w:cs="Times New Roman" w:ascii="Times New Roman" w:hAnsi="Times New Roman"/>
          <w:sz w:val="28"/>
          <w:szCs w:val="28"/>
        </w:rPr>
        <w:t xml:space="preserve">. Приятно было видеть горящие глаза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молодых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специалистов</w:t>
      </w:r>
      <w:r>
        <w:rPr>
          <w:rFonts w:cs="Times New Roman" w:ascii="Times New Roman" w:hAnsi="Times New Roman"/>
          <w:sz w:val="28"/>
          <w:szCs w:val="28"/>
        </w:rPr>
        <w:t xml:space="preserve">,  </w:t>
      </w:r>
      <w:r>
        <w:rPr>
          <w:rFonts w:cs="Times New Roman" w:ascii="Times New Roman" w:hAnsi="Times New Roman"/>
          <w:sz w:val="28"/>
          <w:szCs w:val="28"/>
        </w:rPr>
        <w:t xml:space="preserve">слышать  </w:t>
      </w:r>
      <w:r>
        <w:rPr>
          <w:rFonts w:cs="Times New Roman" w:ascii="Times New Roman" w:hAnsi="Times New Roman"/>
          <w:sz w:val="28"/>
          <w:szCs w:val="28"/>
        </w:rPr>
        <w:t xml:space="preserve"> эмоциональные</w:t>
      </w:r>
      <w:r>
        <w:rPr>
          <w:rFonts w:cs="Times New Roman" w:ascii="Times New Roman" w:hAnsi="Times New Roman"/>
          <w:sz w:val="28"/>
          <w:szCs w:val="28"/>
        </w:rPr>
        <w:t xml:space="preserve"> ответы на вопросы жюри 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проблемные предложения</w:t>
      </w:r>
      <w:r>
        <w:rPr>
          <w:rFonts w:cs="Times New Roman" w:ascii="Times New Roman" w:hAnsi="Times New Roman"/>
          <w:sz w:val="28"/>
          <w:szCs w:val="28"/>
        </w:rPr>
        <w:t xml:space="preserve">  оппонентов-своих коллег, </w:t>
      </w:r>
      <w:r>
        <w:rPr>
          <w:rFonts w:cs="Times New Roman" w:ascii="Times New Roman" w:hAnsi="Times New Roman"/>
          <w:sz w:val="28"/>
          <w:szCs w:val="28"/>
        </w:rPr>
        <w:t xml:space="preserve">умение отстаивать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аргументированно </w:t>
      </w:r>
      <w:r>
        <w:rPr>
          <w:rFonts w:cs="Times New Roman" w:ascii="Times New Roman" w:hAnsi="Times New Roman"/>
          <w:sz w:val="28"/>
          <w:szCs w:val="28"/>
        </w:rPr>
        <w:t>свою точку зрения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Сложно было оценивать достойные результаты Муниципального конкурса.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Итог  Муниципального тура конкурса  «Молодой учитель - 202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» следующий: 1 место —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Шайдулин Р. Р.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t xml:space="preserve">наставник — Попов А. А., </w:t>
      </w:r>
      <w:r>
        <w:rPr>
          <w:rFonts w:cs="Times New Roman" w:ascii="Times New Roman" w:hAnsi="Times New Roman"/>
          <w:sz w:val="28"/>
          <w:szCs w:val="28"/>
        </w:rPr>
        <w:t xml:space="preserve">школа №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5), 2 место —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Суфиянова И. С.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 xml:space="preserve">наставник — Симогук И. В., </w:t>
      </w:r>
      <w:r>
        <w:rPr>
          <w:rFonts w:cs="Times New Roman" w:ascii="Times New Roman" w:hAnsi="Times New Roman"/>
          <w:sz w:val="28"/>
          <w:szCs w:val="28"/>
        </w:rPr>
        <w:t>школа №2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), 3 место — </w:t>
      </w:r>
      <w:r>
        <w:rPr>
          <w:rFonts w:cs="Times New Roman" w:ascii="Times New Roman" w:hAnsi="Times New Roman"/>
          <w:sz w:val="28"/>
          <w:szCs w:val="28"/>
        </w:rPr>
        <w:t xml:space="preserve">Беляевских А. А.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 xml:space="preserve">наставник — Посадова М. С., </w:t>
      </w:r>
      <w:r>
        <w:rPr>
          <w:rFonts w:cs="Times New Roman" w:ascii="Times New Roman" w:hAnsi="Times New Roman"/>
          <w:sz w:val="28"/>
          <w:szCs w:val="28"/>
        </w:rPr>
        <w:t xml:space="preserve">школа № </w:t>
      </w:r>
      <w:r>
        <w:rPr>
          <w:rFonts w:cs="Times New Roman" w:ascii="Times New Roman" w:hAnsi="Times New Roman"/>
          <w:sz w:val="28"/>
          <w:szCs w:val="28"/>
        </w:rPr>
        <w:t>33</w:t>
      </w:r>
      <w:r>
        <w:rPr>
          <w:rFonts w:cs="Times New Roman" w:ascii="Times New Roman" w:hAnsi="Times New Roman"/>
          <w:sz w:val="28"/>
          <w:szCs w:val="28"/>
        </w:rPr>
        <w:t xml:space="preserve">), </w:t>
      </w:r>
      <w:r>
        <w:rPr>
          <w:rFonts w:cs="Times New Roman" w:ascii="Times New Roman" w:hAnsi="Times New Roman"/>
          <w:sz w:val="28"/>
          <w:szCs w:val="28"/>
        </w:rPr>
        <w:t>4 место — Полякова А. О. (</w:t>
      </w:r>
      <w:r>
        <w:rPr>
          <w:rFonts w:cs="Times New Roman" w:ascii="Times New Roman" w:hAnsi="Times New Roman"/>
          <w:sz w:val="28"/>
          <w:szCs w:val="28"/>
        </w:rPr>
        <w:t xml:space="preserve">наставник - Зубова З. Ф., </w:t>
      </w:r>
      <w:r>
        <w:rPr>
          <w:rFonts w:cs="Times New Roman" w:ascii="Times New Roman" w:hAnsi="Times New Roman"/>
          <w:sz w:val="28"/>
          <w:szCs w:val="28"/>
        </w:rPr>
        <w:t>школа № 25).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Верхнепышминский горком Профсоюза благодарит всех участников конкурса за яркие выступления, за интересные уроки, активную жизненную позицию!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Т. Дмитриева,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Верхнепышминской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городской организации Профсоюза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работников образования и науки РФ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LibreOffice/7.1.0.3$Windows_X86_64 LibreOffice_project/f6099ecf3d29644b5008cc8f48f42f4a40986e4c</Application>
  <AppVersion>15.0000</AppVersion>
  <Pages>1</Pages>
  <Words>304</Words>
  <Characters>1979</Characters>
  <CharactersWithSpaces>2335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2020-11-13T16:07:00Z</dcterms:created>
  <dc:creator>Пользователь Windows</dc:creator>
  <dc:description/>
  <dc:language>ru-RU</dc:language>
  <cp:lastModifiedBy/>
  <cp:lastPrinted>2022-11-21T12:28:55Z</cp:lastPrinted>
  <dcterms:modified xsi:type="dcterms:W3CDTF">2022-11-21T12:28:18Z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